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76B496" wp14:paraId="2C078E63" wp14:textId="34CA77D5">
      <w:pPr>
        <w:rPr>
          <w:rFonts w:ascii="Verdana Pro" w:hAnsi="Verdana Pro" w:eastAsia="Verdana Pro" w:cs="Verdana Pro"/>
          <w:b w:val="1"/>
          <w:bCs w:val="1"/>
          <w:sz w:val="28"/>
          <w:szCs w:val="28"/>
        </w:rPr>
      </w:pPr>
      <w:r w:rsidRPr="3F76B496" w:rsidR="71C5A0A9">
        <w:rPr>
          <w:rFonts w:ascii="Verdana Pro" w:hAnsi="Verdana Pro" w:eastAsia="Verdana Pro" w:cs="Verdana Pro"/>
          <w:b w:val="1"/>
          <w:bCs w:val="1"/>
          <w:sz w:val="28"/>
          <w:szCs w:val="28"/>
        </w:rPr>
        <w:t>Student Ambassadors Scheme</w:t>
      </w:r>
    </w:p>
    <w:p w:rsidR="71C5A0A9" w:rsidP="3F76B496" w:rsidRDefault="71C5A0A9" w14:paraId="2EFF162E" w14:textId="5D0615F8">
      <w:pPr>
        <w:rPr>
          <w:rFonts w:ascii="Verdana Pro" w:hAnsi="Verdana Pro" w:eastAsia="Verdana Pro" w:cs="Verdana Pro"/>
          <w:b w:val="1"/>
          <w:bCs w:val="1"/>
          <w:sz w:val="28"/>
          <w:szCs w:val="28"/>
        </w:rPr>
      </w:pPr>
      <w:r w:rsidRPr="3F76B496" w:rsidR="71C5A0A9">
        <w:rPr>
          <w:rFonts w:ascii="Verdana Pro" w:hAnsi="Verdana Pro" w:eastAsia="Verdana Pro" w:cs="Verdana Pro"/>
          <w:b w:val="1"/>
          <w:bCs w:val="1"/>
          <w:sz w:val="28"/>
          <w:szCs w:val="28"/>
        </w:rPr>
        <w:t>2025 Application Form: Dyslexia-friendly version</w:t>
      </w:r>
    </w:p>
    <w:p w:rsidR="71C5A0A9" w:rsidP="3F76B496" w:rsidRDefault="71C5A0A9" w14:paraId="1E6B3AB2" w14:textId="6E1BC522">
      <w:p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Capital Theatres' Student Ambassador scheme is network of students, active from September to June, working with our Marketing and Creative Engagement teams to promote theatre and involvement among students and young people.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You’ll</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join bi‑monthly in-person meet-ups, take part in professional development and networking opportunities to help you explore careers in the arts, then choose tasks that fit your schedule.</w:t>
      </w:r>
      <w:r>
        <w:br/>
      </w:r>
    </w:p>
    <w:p w:rsidR="71C5A0A9" w:rsidP="3F76B496" w:rsidRDefault="71C5A0A9" w14:paraId="1C8D35DA" w14:textId="314F26EA">
      <w:pPr>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To take part, you must be:</w:t>
      </w:r>
      <w:r>
        <w:br/>
      </w:r>
      <w:r>
        <w:br/>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18+</w:t>
      </w:r>
      <w:r>
        <w:br/>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Enrolled in further education in academic year 2025/26</w:t>
      </w:r>
      <w:r>
        <w:br/>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Able to commit to all five in-person meetings on the following dates:</w:t>
      </w:r>
    </w:p>
    <w:p w:rsidR="71C5A0A9" w:rsidP="3F76B496" w:rsidRDefault="71C5A0A9" w14:paraId="46BB05BC" w14:textId="308BDC32">
      <w:pPr>
        <w:pStyle w:val="ListParagraph"/>
        <w:numPr>
          <w:ilvl w:val="0"/>
          <w:numId w:val="1"/>
        </w:num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Tue 23 Sep (5 – 7pm) + the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option</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of staying on for </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The Lightning Thief: The Percy Jackson Musical</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at 7.30pm</w:t>
      </w:r>
    </w:p>
    <w:p w:rsidR="71C5A0A9" w:rsidP="3F76B496" w:rsidRDefault="71C5A0A9" w14:paraId="1AE43302" w14:textId="1EA3B1BC">
      <w:pPr>
        <w:pStyle w:val="ListParagraph"/>
        <w:numPr>
          <w:ilvl w:val="0"/>
          <w:numId w:val="1"/>
        </w:num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Tue 25 Nov (5 – 7pm)</w:t>
      </w:r>
    </w:p>
    <w:p w:rsidR="71C5A0A9" w:rsidP="3F76B496" w:rsidRDefault="71C5A0A9" w14:paraId="69040805" w14:textId="489E2107">
      <w:pPr>
        <w:pStyle w:val="ListParagraph"/>
        <w:numPr>
          <w:ilvl w:val="0"/>
          <w:numId w:val="1"/>
        </w:num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Tue 27 Jan (5 – 7pm)</w:t>
      </w:r>
    </w:p>
    <w:p w:rsidR="71C5A0A9" w:rsidP="3F76B496" w:rsidRDefault="71C5A0A9" w14:paraId="559662AA" w14:textId="35BD76F6">
      <w:pPr>
        <w:pStyle w:val="ListParagraph"/>
        <w:numPr>
          <w:ilvl w:val="0"/>
          <w:numId w:val="1"/>
        </w:num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Tue 31 Mar (5 – 7pm)</w:t>
      </w:r>
    </w:p>
    <w:p w:rsidR="05F4B409" w:rsidP="3F76B496" w:rsidRDefault="05F4B409" w14:paraId="7C303AFA" w14:textId="21E8055C">
      <w:pPr>
        <w:pStyle w:val="ListParagraph"/>
        <w:numPr>
          <w:ilvl w:val="0"/>
          <w:numId w:val="1"/>
        </w:numPr>
        <w:spacing w:before="0" w:beforeAutospacing="off" w:after="0" w:afterAutospacing="off"/>
        <w:jc w:val="left"/>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Tue 26 May (5 – 7pm)</w:t>
      </w:r>
    </w:p>
    <w:p w:rsidR="71C5A0A9" w:rsidP="3F76B496" w:rsidRDefault="71C5A0A9" w14:paraId="709919DE" w14:textId="14A947ED">
      <w:p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Willing to take part in 5 creative tasks across the year.</w:t>
      </w:r>
      <w:r>
        <w:br/>
      </w:r>
      <w:r>
        <w:br/>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To apply, please fill out the below form by </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Fri 12 Sep 2025 at 5pm</w:t>
      </w:r>
      <w:r>
        <w:br/>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We will let you our decisions on: </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Tue 16 Sep 2025</w:t>
      </w:r>
    </w:p>
    <w:p w:rsidR="2669E76E" w:rsidP="3F76B496" w:rsidRDefault="2669E76E" w14:paraId="6B27574B" w14:textId="55227A25">
      <w:pPr>
        <w:rPr>
          <w:rFonts w:ascii="Verdana Pro" w:hAnsi="Verdana Pro" w:eastAsia="Verdana Pro" w:cs="Verdana Pro"/>
          <w:b w:val="1"/>
          <w:bCs w:val="1"/>
          <w:i w:val="0"/>
          <w:iCs w:val="0"/>
          <w:caps w:val="0"/>
          <w:smallCaps w:val="0"/>
          <w:noProof w:val="0"/>
          <w:color w:val="000000" w:themeColor="text1" w:themeTint="FF" w:themeShade="FF"/>
          <w:sz w:val="28"/>
          <w:szCs w:val="28"/>
          <w:lang w:val="en-US"/>
        </w:rPr>
      </w:pPr>
    </w:p>
    <w:p w:rsidR="71C5A0A9" w:rsidP="3F76B496" w:rsidRDefault="71C5A0A9" w14:paraId="4C2A2C7F" w14:textId="2B66D62A">
      <w:pPr>
        <w:rPr>
          <w:rFonts w:ascii="Verdana Pro" w:hAnsi="Verdana Pro" w:eastAsia="Verdana Pro" w:cs="Verdana Pro"/>
          <w:b w:val="1"/>
          <w:bCs w:val="1"/>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 xml:space="preserve">Please </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submit</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 xml:space="preserve"> your answers, either by writing, </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audio</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 xml:space="preserve"> or video recording to </w:t>
      </w:r>
      <w:hyperlink r:id="Rac4fb890e7744d44">
        <w:r w:rsidRPr="3F76B496" w:rsidR="71C5A0A9">
          <w:rPr>
            <w:rStyle w:val="Hyperlink"/>
            <w:rFonts w:ascii="Verdana Pro" w:hAnsi="Verdana Pro" w:eastAsia="Verdana Pro" w:cs="Verdana Pro"/>
            <w:b w:val="1"/>
            <w:bCs w:val="1"/>
            <w:i w:val="0"/>
            <w:iCs w:val="0"/>
            <w:caps w:val="0"/>
            <w:smallCaps w:val="0"/>
            <w:noProof w:val="0"/>
            <w:sz w:val="28"/>
            <w:szCs w:val="28"/>
            <w:lang w:val="en-US"/>
          </w:rPr>
          <w:t>izzy.sivewright@capitaltheatres.com</w:t>
        </w:r>
      </w:hyperlink>
    </w:p>
    <w:p w:rsidR="3F76B496" w:rsidP="3F76B496" w:rsidRDefault="3F76B496" w14:paraId="0ED984AA" w14:textId="4FE8FB8C">
      <w:pPr>
        <w:rPr>
          <w:rFonts w:ascii="Verdana Pro" w:hAnsi="Verdana Pro" w:eastAsia="Verdana Pro" w:cs="Verdana Pro"/>
          <w:b w:val="1"/>
          <w:bCs w:val="1"/>
          <w:i w:val="0"/>
          <w:iCs w:val="0"/>
          <w:caps w:val="0"/>
          <w:smallCaps w:val="0"/>
          <w:noProof w:val="0"/>
          <w:color w:val="000000" w:themeColor="text1" w:themeTint="FF" w:themeShade="FF"/>
          <w:sz w:val="28"/>
          <w:szCs w:val="28"/>
          <w:lang w:val="en-US"/>
        </w:rPr>
      </w:pPr>
    </w:p>
    <w:p w:rsidR="71C5A0A9" w:rsidP="3F76B496" w:rsidRDefault="71C5A0A9" w14:paraId="4A9A907D" w14:textId="2F5F0856">
      <w:pPr>
        <w:rPr>
          <w:rFonts w:ascii="Verdana Pro" w:hAnsi="Verdana Pro" w:eastAsia="Verdana Pro" w:cs="Verdana Pro"/>
          <w:b w:val="1"/>
          <w:bCs w:val="1"/>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Questions</w:t>
      </w:r>
    </w:p>
    <w:p w:rsidR="0BCF6BCA" w:rsidP="3F76B496" w:rsidRDefault="0BCF6BCA" w14:paraId="13C740F8" w14:textId="04737BB9">
      <w:pPr>
        <w:rPr>
          <w:rFonts w:ascii="Verdana Pro" w:hAnsi="Verdana Pro" w:eastAsia="Verdana Pro" w:cs="Verdana Pro"/>
          <w:b w:val="0"/>
          <w:bCs w:val="0"/>
          <w:i w:val="1"/>
          <w:iCs w:val="1"/>
          <w:caps w:val="0"/>
          <w:smallCaps w:val="0"/>
          <w:noProof w:val="0"/>
          <w:color w:val="000000" w:themeColor="text1" w:themeTint="FF" w:themeShade="FF"/>
          <w:sz w:val="28"/>
          <w:szCs w:val="28"/>
          <w:lang w:val="en-US"/>
        </w:rPr>
      </w:pPr>
      <w:r w:rsidRPr="3F76B496" w:rsidR="0BCF6BCA">
        <w:rPr>
          <w:rFonts w:ascii="Verdana Pro" w:hAnsi="Verdana Pro" w:eastAsia="Verdana Pro" w:cs="Verdana Pro"/>
          <w:b w:val="0"/>
          <w:bCs w:val="0"/>
          <w:i w:val="1"/>
          <w:iCs w:val="1"/>
          <w:caps w:val="0"/>
          <w:smallCaps w:val="0"/>
          <w:noProof w:val="0"/>
          <w:color w:val="000000" w:themeColor="text1" w:themeTint="FF" w:themeShade="FF"/>
          <w:sz w:val="28"/>
          <w:szCs w:val="28"/>
          <w:lang w:val="en-US"/>
        </w:rPr>
        <w:t>*</w:t>
      </w:r>
      <w:r w:rsidRPr="3F76B496" w:rsidR="0BCF6BCA">
        <w:rPr>
          <w:rFonts w:ascii="Verdana Pro" w:hAnsi="Verdana Pro" w:eastAsia="Verdana Pro" w:cs="Verdana Pro"/>
          <w:b w:val="0"/>
          <w:bCs w:val="0"/>
          <w:i w:val="1"/>
          <w:iCs w:val="1"/>
          <w:caps w:val="0"/>
          <w:smallCaps w:val="0"/>
          <w:noProof w:val="0"/>
          <w:color w:val="000000" w:themeColor="text1" w:themeTint="FF" w:themeShade="FF"/>
          <w:sz w:val="28"/>
          <w:szCs w:val="28"/>
          <w:lang w:val="en-US"/>
        </w:rPr>
        <w:t>required</w:t>
      </w:r>
    </w:p>
    <w:p w:rsidR="71C5A0A9" w:rsidP="3F76B496" w:rsidRDefault="71C5A0A9" w14:paraId="539DEEE3" w14:textId="61C43670">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Your name</w:t>
      </w:r>
      <w:r w:rsidRPr="3F76B496" w:rsidR="493A0364">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1F747E78" w14:textId="30BE0159">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3EB93ED0" w14:textId="23C0CB86">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Your email address</w:t>
      </w:r>
      <w:r w:rsidRPr="3F76B496" w:rsidR="2ED1E0DF">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424260F7" w14:textId="27B0AE25">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2A659F0C" w14:textId="6DDB465A">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Your age</w:t>
      </w:r>
      <w:r w:rsidRPr="3F76B496" w:rsidR="5167F218">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14FD96B2" w14:textId="5745AE4E">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4BE39099" w14:textId="0EA10AE2">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Your preferred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pronouns, if</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you would like to share them</w:t>
      </w:r>
    </w:p>
    <w:p w:rsidR="3F76B496" w:rsidP="3F76B496" w:rsidRDefault="3F76B496" w14:paraId="03F00256" w14:textId="4E84DC3B">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509C4A19" w14:textId="29C13B4E">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Please confirm that in the academic year Sep 2025 - June 2026, you will be a student in further education</w:t>
      </w:r>
      <w:r w:rsidRPr="3F76B496" w:rsidR="4379AD3F">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(YES/NO)</w:t>
      </w:r>
    </w:p>
    <w:p w:rsidR="3F76B496" w:rsidP="3F76B496" w:rsidRDefault="3F76B496" w14:paraId="471D9A0B" w14:textId="5B780F10">
      <w:pPr>
        <w:pStyle w:val="ListParagraph"/>
        <w:ind w:left="720"/>
        <w:rPr>
          <w:rFonts w:ascii="Verdana Pro" w:hAnsi="Verdana Pro" w:eastAsia="Verdana Pro" w:cs="Verdana Pro"/>
          <w:noProof w:val="0"/>
          <w:sz w:val="28"/>
          <w:szCs w:val="28"/>
          <w:lang w:val="en-US"/>
        </w:rPr>
      </w:pPr>
    </w:p>
    <w:p w:rsidR="71C5A0A9" w:rsidP="3F76B496" w:rsidRDefault="71C5A0A9" w14:paraId="1ECDBF82" w14:textId="1D8BE58A">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What will you be studying?</w:t>
      </w:r>
      <w:r w:rsidRPr="3F76B496" w:rsidR="3F3A838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441900BF" w14:textId="287897DE">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10CBBDB9" w14:textId="4C3C61E4">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Where will you be studying?</w:t>
      </w:r>
      <w:r w:rsidRPr="3F76B496" w:rsidR="3B7FE950">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6AC1242B" w14:textId="67C48F2D">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7D0B3A5B" w14:textId="721CC27C">
      <w:pPr>
        <w:pStyle w:val="ListParagraph"/>
        <w:numPr>
          <w:ilvl w:val="0"/>
          <w:numId w:val="2"/>
        </w:numPr>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This role involves attending five meetings in-person across the academic year (listed above) and completing at least five tasks. Are you able to commit to this?</w:t>
      </w:r>
      <w:r w:rsidRPr="3F76B496" w:rsidR="6C000248">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(YES/NO)</w:t>
      </w:r>
    </w:p>
    <w:p w:rsidR="3F76B496" w:rsidP="3F76B496" w:rsidRDefault="3F76B496" w14:paraId="45B87BD1" w14:textId="47B8D67D">
      <w:pPr>
        <w:pStyle w:val="ListParagraph"/>
        <w:ind w:left="720"/>
        <w:rPr>
          <w:rFonts w:ascii="Verdana Pro" w:hAnsi="Verdana Pro" w:eastAsia="Verdana Pro" w:cs="Verdana Pro"/>
          <w:b w:val="0"/>
          <w:bCs w:val="0"/>
          <w:i w:val="0"/>
          <w:iCs w:val="0"/>
          <w:caps w:val="0"/>
          <w:smallCaps w:val="0"/>
          <w:noProof w:val="0"/>
          <w:color w:val="000000" w:themeColor="text1" w:themeTint="FF" w:themeShade="FF"/>
          <w:sz w:val="28"/>
          <w:szCs w:val="28"/>
          <w:lang w:val="en-US"/>
        </w:rPr>
      </w:pPr>
    </w:p>
    <w:p w:rsidR="71C5A0A9" w:rsidP="3F76B496" w:rsidRDefault="71C5A0A9" w14:paraId="76AF252A" w14:textId="63A3D1BA">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As part of joining the scheme,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you’ll</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also be asked to read and agree to a short Letter of Agreement.</w:t>
      </w:r>
      <w:r w:rsidRPr="3F76B496" w:rsidR="71C5A0A9">
        <w:rPr>
          <w:rFonts w:ascii="Verdana Pro" w:hAnsi="Verdana Pro" w:eastAsia="Verdana Pro" w:cs="Verdana Pro"/>
          <w:b w:val="1"/>
          <w:bCs w:val="1"/>
          <w:i w:val="0"/>
          <w:iCs w:val="0"/>
          <w:caps w:val="0"/>
          <w:smallCaps w:val="0"/>
          <w:noProof w:val="0"/>
          <w:color w:val="000000" w:themeColor="text1" w:themeTint="FF" w:themeShade="FF"/>
          <w:sz w:val="28"/>
          <w:szCs w:val="28"/>
          <w:lang w:val="en-US"/>
        </w:rPr>
        <w:t xml:space="preserv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This will outline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what’s</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involved in being a Student Ambassador, including attendance, communication, conduct, and the kinds of opportunities you can expect.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We'll</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share this document in advance, so you can review it before confirming your place.  Please confirm that you understand and agree to these conditions.</w:t>
      </w:r>
      <w:r w:rsidRPr="3F76B496" w:rsidR="24EF35D1">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(YES/NO)</w:t>
      </w:r>
    </w:p>
    <w:p w:rsidR="3F76B496" w:rsidP="3F76B496" w:rsidRDefault="3F76B496" w14:paraId="36D9AFA0" w14:textId="7A4DCB57">
      <w:pPr>
        <w:pStyle w:val="ListParagraph"/>
        <w:ind w:left="720"/>
        <w:rPr>
          <w:rFonts w:ascii="Verdana Pro" w:hAnsi="Verdana Pro" w:eastAsia="Verdana Pro" w:cs="Verdana Pro"/>
          <w:noProof w:val="0"/>
          <w:sz w:val="28"/>
          <w:szCs w:val="28"/>
          <w:lang w:val="en-US"/>
        </w:rPr>
      </w:pPr>
    </w:p>
    <w:p w:rsidR="71C5A0A9" w:rsidP="3F76B496" w:rsidRDefault="71C5A0A9" w14:paraId="7E5FCCC8" w14:textId="2DC9983D">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Why are you interested in becoming a Student Ambassador with Capital Theatres?</w:t>
      </w:r>
      <w:r w:rsidRPr="3F76B496" w:rsidR="2AFE6C9C">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71C5A0A9" w:rsidP="3F76B496" w:rsidRDefault="71C5A0A9" w14:paraId="15AE876F" w14:textId="20C52639">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Tell us about how you currently engage with the arts.  This can be personally,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academically</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or professionally, and can include all forms of creativity.</w:t>
      </w:r>
      <w:r w:rsidRPr="3F76B496" w:rsidR="2890C8BE">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0D567EED" w14:textId="723FB88B">
      <w:pPr>
        <w:pStyle w:val="ListParagraph"/>
        <w:ind w:left="720"/>
        <w:rPr>
          <w:rFonts w:ascii="Verdana Pro" w:hAnsi="Verdana Pro" w:eastAsia="Verdana Pro" w:cs="Verdana Pro"/>
          <w:noProof w:val="0"/>
          <w:sz w:val="28"/>
          <w:szCs w:val="28"/>
          <w:lang w:val="en-US"/>
        </w:rPr>
      </w:pPr>
    </w:p>
    <w:p w:rsidR="71C5A0A9" w:rsidP="3F76B496" w:rsidRDefault="71C5A0A9" w14:paraId="73D0447D" w14:textId="1C0680B8">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Can you give an example of a time you promoted an event, cause, or opportunity to others in your network (formally or informally)?</w:t>
      </w:r>
      <w:r w:rsidRPr="3F76B496" w:rsidR="7B380A86">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3530236B" w14:textId="4E1885AC">
      <w:pPr>
        <w:pStyle w:val="ListParagraph"/>
        <w:ind w:left="720"/>
        <w:rPr>
          <w:rFonts w:ascii="Verdana Pro" w:hAnsi="Verdana Pro" w:eastAsia="Verdana Pro" w:cs="Verdana Pro"/>
          <w:noProof w:val="0"/>
          <w:sz w:val="28"/>
          <w:szCs w:val="28"/>
          <w:lang w:val="en-US"/>
        </w:rPr>
      </w:pPr>
    </w:p>
    <w:p w:rsidR="71C5A0A9" w:rsidP="3F76B496" w:rsidRDefault="71C5A0A9" w14:paraId="33DBEC56" w14:textId="350FA7BF">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How would you describe your connection to the student community (e.g., societies,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flatmates</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course mates, halls)?</w:t>
      </w:r>
      <w:r w:rsidRPr="3F76B496" w:rsidR="548DC1E7">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 xml:space="preserve">If you are just starting your journey as a </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student</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 xml:space="preserve"> you're welcome to reference things you plan to be involved with, or other examples from school/outside interests.</w:t>
      </w:r>
    </w:p>
    <w:p w:rsidR="3F76B496" w:rsidP="3F76B496" w:rsidRDefault="3F76B496" w14:paraId="7183FE58" w14:textId="0747AF87">
      <w:pPr>
        <w:pStyle w:val="ListParagraph"/>
        <w:ind w:left="720"/>
        <w:rPr>
          <w:rFonts w:ascii="Verdana Pro" w:hAnsi="Verdana Pro" w:eastAsia="Verdana Pro" w:cs="Verdana Pro"/>
          <w:noProof w:val="0"/>
          <w:sz w:val="28"/>
          <w:szCs w:val="28"/>
          <w:lang w:val="en-US"/>
        </w:rPr>
      </w:pPr>
    </w:p>
    <w:p w:rsidR="71C5A0A9" w:rsidP="3F76B496" w:rsidRDefault="71C5A0A9" w14:paraId="23E43776" w14:textId="31D664A0">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Which social media platforms do you feel confident using?</w:t>
      </w:r>
      <w:r w:rsidRPr="3F76B496" w:rsidR="2502E608">
        <w:rPr>
          <w:rFonts w:ascii="Verdana Pro" w:hAnsi="Verdana Pro" w:eastAsia="Verdana Pro" w:cs="Verdana Pro"/>
          <w:b w:val="0"/>
          <w:bCs w:val="0"/>
          <w:i w:val="0"/>
          <w:iCs w:val="0"/>
          <w:caps w:val="0"/>
          <w:smallCaps w:val="0"/>
          <w:noProof w:val="0"/>
          <w:color w:val="000000" w:themeColor="text1" w:themeTint="FF" w:themeShade="FF"/>
          <w:sz w:val="28"/>
          <w:szCs w:val="28"/>
          <w:lang w:val="en-US"/>
        </w:rPr>
        <w:t>*</w:t>
      </w:r>
    </w:p>
    <w:p w:rsidR="3F76B496" w:rsidP="3F76B496" w:rsidRDefault="3F76B496" w14:paraId="5CA617AC" w14:textId="770B38B1">
      <w:pPr>
        <w:pStyle w:val="ListParagraph"/>
        <w:ind w:left="720"/>
        <w:rPr>
          <w:rFonts w:ascii="Verdana Pro" w:hAnsi="Verdana Pro" w:eastAsia="Verdana Pro" w:cs="Verdana Pro"/>
          <w:noProof w:val="0"/>
          <w:sz w:val="28"/>
          <w:szCs w:val="28"/>
          <w:lang w:val="en-US"/>
        </w:rPr>
      </w:pPr>
    </w:p>
    <w:p w:rsidR="71C5A0A9" w:rsidP="3F76B496" w:rsidRDefault="71C5A0A9" w14:paraId="35C3FC8A" w14:textId="34D4B920">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The scheme includes training in areas like content creation,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networking</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and artist development. Are there other topics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you'd</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like to explore?  What skills or experiences are you hoping to gain through this scheme?</w:t>
      </w:r>
    </w:p>
    <w:p w:rsidR="3F76B496" w:rsidP="3F76B496" w:rsidRDefault="3F76B496" w14:paraId="6F5A30B0" w14:textId="7DD5D91C">
      <w:pPr>
        <w:pStyle w:val="ListParagraph"/>
        <w:ind w:left="720"/>
        <w:rPr>
          <w:rFonts w:ascii="Verdana Pro" w:hAnsi="Verdana Pro" w:eastAsia="Verdana Pro" w:cs="Verdana Pro"/>
          <w:noProof w:val="0"/>
          <w:sz w:val="28"/>
          <w:szCs w:val="28"/>
          <w:lang w:val="en-US"/>
        </w:rPr>
      </w:pPr>
    </w:p>
    <w:p w:rsidR="71C5A0A9" w:rsidP="3F76B496" w:rsidRDefault="71C5A0A9" w14:paraId="2934847C" w14:textId="7DDB9818">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We’re</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committed to making this opportunity accessible and welcoming for everyone. Is there anything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you’d</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like us to be aware of to help us support your participation</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If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there's</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nothing </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you'd</w:t>
      </w: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 xml:space="preserve"> like to share at this stage, you are welcome to leave this space blank.</w:t>
      </w:r>
      <w:r>
        <w:br/>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 xml:space="preserve">(This might include access requirements, support needs, communication preferences, flexibility around scheduling, or anything else </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you’d</w:t>
      </w:r>
      <w:r w:rsidRPr="3F76B496" w:rsidR="71C5A0A9">
        <w:rPr>
          <w:rFonts w:ascii="Verdana Pro" w:hAnsi="Verdana Pro" w:eastAsia="Verdana Pro" w:cs="Verdana Pro"/>
          <w:b w:val="0"/>
          <w:bCs w:val="0"/>
          <w:i w:val="1"/>
          <w:iCs w:val="1"/>
          <w:caps w:val="0"/>
          <w:smallCaps w:val="0"/>
          <w:noProof w:val="0"/>
          <w:color w:val="000000" w:themeColor="text1" w:themeTint="FF" w:themeShade="FF"/>
          <w:sz w:val="28"/>
          <w:szCs w:val="28"/>
          <w:lang w:val="en-US"/>
        </w:rPr>
        <w:t xml:space="preserve"> like to share.  Anything you share will be treated confidentially and only used to support your involvement in the scheme.)</w:t>
      </w:r>
    </w:p>
    <w:p w:rsidR="71C5A0A9" w:rsidP="3F76B496" w:rsidRDefault="71C5A0A9" w14:paraId="47FBFD7D" w14:textId="59AA146E">
      <w:pPr>
        <w:pStyle w:val="ListParagraph"/>
        <w:numPr>
          <w:ilvl w:val="0"/>
          <w:numId w:val="2"/>
        </w:numPr>
        <w:rPr>
          <w:rFonts w:ascii="Verdana Pro" w:hAnsi="Verdana Pro" w:eastAsia="Verdana Pro" w:cs="Verdana Pro"/>
          <w:noProof w:val="0"/>
          <w:sz w:val="28"/>
          <w:szCs w:val="28"/>
          <w:lang w:val="en-US"/>
        </w:rPr>
      </w:pPr>
      <w:r w:rsidRPr="3F76B496" w:rsidR="71C5A0A9">
        <w:rPr>
          <w:rFonts w:ascii="Verdana Pro" w:hAnsi="Verdana Pro" w:eastAsia="Verdana Pro" w:cs="Verdana Pro"/>
          <w:b w:val="0"/>
          <w:bCs w:val="0"/>
          <w:i w:val="0"/>
          <w:iCs w:val="0"/>
          <w:caps w:val="0"/>
          <w:smallCaps w:val="0"/>
          <w:noProof w:val="0"/>
          <w:color w:val="000000" w:themeColor="text1" w:themeTint="FF" w:themeShade="FF"/>
          <w:sz w:val="28"/>
          <w:szCs w:val="28"/>
          <w:lang w:val="en-US"/>
        </w:rPr>
        <w:t>If you would like to share a link to supporting documents, please do so below: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14c6e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58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08dc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4b64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2ad0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5021d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4599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E282D4"/>
    <w:rsid w:val="011CD12D"/>
    <w:rsid w:val="05F4B409"/>
    <w:rsid w:val="0948E3DD"/>
    <w:rsid w:val="09F2793D"/>
    <w:rsid w:val="0BCF6BCA"/>
    <w:rsid w:val="19E282D4"/>
    <w:rsid w:val="24EF35D1"/>
    <w:rsid w:val="2502E608"/>
    <w:rsid w:val="2669E76E"/>
    <w:rsid w:val="2890C8BE"/>
    <w:rsid w:val="28DF41F5"/>
    <w:rsid w:val="2AFE6C9C"/>
    <w:rsid w:val="2D27CF5B"/>
    <w:rsid w:val="2ED1E0DF"/>
    <w:rsid w:val="3301F1AE"/>
    <w:rsid w:val="3445E9F0"/>
    <w:rsid w:val="39F61EF0"/>
    <w:rsid w:val="3B7FE950"/>
    <w:rsid w:val="3F3A8389"/>
    <w:rsid w:val="3F76B496"/>
    <w:rsid w:val="433158FE"/>
    <w:rsid w:val="4379AD3F"/>
    <w:rsid w:val="493A0364"/>
    <w:rsid w:val="4F6C8666"/>
    <w:rsid w:val="5167F218"/>
    <w:rsid w:val="548DC1E7"/>
    <w:rsid w:val="6C000248"/>
    <w:rsid w:val="71C5A0A9"/>
    <w:rsid w:val="7823C8D4"/>
    <w:rsid w:val="7B38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D58C"/>
  <w15:chartTrackingRefBased/>
  <w15:docId w15:val="{A9EA7778-C6A5-47AF-AE99-14D82E2EBD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5F4B409"/>
    <w:pPr>
      <w:spacing/>
      <w:ind w:left="720"/>
      <w:contextualSpacing/>
    </w:pPr>
  </w:style>
  <w:style w:type="character" w:styleId="Hyperlink">
    <w:uiPriority w:val="99"/>
    <w:name w:val="Hyperlink"/>
    <w:basedOn w:val="DefaultParagraphFont"/>
    <w:unhideWhenUsed/>
    <w:rsid w:val="3F76B49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83588e6354a41f1" /><Relationship Type="http://schemas.openxmlformats.org/officeDocument/2006/relationships/hyperlink" Target="mailto:izzy.sivewright@capitaltheatres.com" TargetMode="External" Id="Rac4fb890e7744d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8" ma:contentTypeDescription="Create a new document." ma:contentTypeScope="" ma:versionID="992bb1494fbd5dce505d035efff161dd">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5cbe062cb7ce885a30c7b0cc55ce5228"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528cb-3f83-49b5-90d4-df1d54b4d434}"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Props1.xml><?xml version="1.0" encoding="utf-8"?>
<ds:datastoreItem xmlns:ds="http://schemas.openxmlformats.org/officeDocument/2006/customXml" ds:itemID="{759AB973-CC4F-40E6-9051-F246B56382A7}"/>
</file>

<file path=customXml/itemProps2.xml><?xml version="1.0" encoding="utf-8"?>
<ds:datastoreItem xmlns:ds="http://schemas.openxmlformats.org/officeDocument/2006/customXml" ds:itemID="{E17F749D-8835-4775-853D-7818BE34002F}"/>
</file>

<file path=customXml/itemProps3.xml><?xml version="1.0" encoding="utf-8"?>
<ds:datastoreItem xmlns:ds="http://schemas.openxmlformats.org/officeDocument/2006/customXml" ds:itemID="{526FA1CE-44EA-4501-B638-F9EAB7C34E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Izzy Sivewright</dc:creator>
  <keywords/>
  <dc:description/>
  <lastModifiedBy>Izzy Sivewright</lastModifiedBy>
  <dcterms:created xsi:type="dcterms:W3CDTF">2025-08-08T09:48:23.0000000Z</dcterms:created>
  <dcterms:modified xsi:type="dcterms:W3CDTF">2025-08-08T09:57:44.2520485Z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MediaServiceImageTags">
    <vt:lpwstr/>
  </property>
</Properties>
</file>