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34BDB" w14:textId="0D7071E8" w:rsidR="002B7FD7" w:rsidRDefault="002B4CB7" w:rsidP="00697E73">
      <w:pPr>
        <w:jc w:val="right"/>
        <w:rPr>
          <w:b/>
          <w:bCs/>
          <w:color w:val="FFC000" w:themeColor="accent4"/>
          <w:lang w:eastAsia="en-GB"/>
        </w:rPr>
      </w:pPr>
      <w:r>
        <w:rPr>
          <w:b/>
          <w:noProof/>
          <w:color w:val="2B579A"/>
          <w:shd w:val="clear" w:color="auto" w:fill="E6E6E6"/>
          <w:lang w:val="en-US"/>
        </w:rPr>
        <w:drawing>
          <wp:inline distT="0" distB="0" distL="0" distR="0" wp14:anchorId="7020C143" wp14:editId="2DCE7EC4">
            <wp:extent cx="2023238" cy="638175"/>
            <wp:effectExtent l="0" t="0" r="0" b="0"/>
            <wp:docPr id="4" name="Picture 4"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italTheatres-Logo-RGB_Colour V2.jpg"/>
                    <pic:cNvPicPr/>
                  </pic:nvPicPr>
                  <pic:blipFill>
                    <a:blip r:embed="rId11" cstate="screen">
                      <a:extLst>
                        <a:ext uri="{28A0092B-C50C-407E-A947-70E740481C1C}">
                          <a14:useLocalDpi xmlns:a14="http://schemas.microsoft.com/office/drawing/2010/main"/>
                        </a:ext>
                      </a:extLst>
                    </a:blip>
                    <a:stretch>
                      <a:fillRect/>
                    </a:stretch>
                  </pic:blipFill>
                  <pic:spPr>
                    <a:xfrm>
                      <a:off x="0" y="0"/>
                      <a:ext cx="2115038" cy="667131"/>
                    </a:xfrm>
                    <a:prstGeom prst="rect">
                      <a:avLst/>
                    </a:prstGeom>
                  </pic:spPr>
                </pic:pic>
              </a:graphicData>
            </a:graphic>
          </wp:inline>
        </w:drawing>
      </w:r>
    </w:p>
    <w:p w14:paraId="6B6A5017" w14:textId="37F23EF5" w:rsidR="00437085" w:rsidRPr="00BE2785" w:rsidRDefault="002B4CB7" w:rsidP="0066D983">
      <w:pPr>
        <w:jc w:val="right"/>
        <w:rPr>
          <w:rFonts w:asciiTheme="minorHAnsi" w:hAnsiTheme="minorHAnsi" w:cstheme="minorHAnsi"/>
          <w:b/>
          <w:bCs/>
          <w:shd w:val="clear" w:color="auto" w:fill="FFFFFF"/>
          <w:lang w:eastAsia="en-GB"/>
        </w:rPr>
      </w:pPr>
      <w:r>
        <w:rPr>
          <w:rFonts w:cstheme="minorHAnsi"/>
          <w:b/>
          <w:bCs/>
          <w:color w:val="000000"/>
          <w:shd w:val="clear" w:color="auto" w:fill="FFFFFF"/>
          <w:lang w:eastAsia="en-GB"/>
        </w:rPr>
        <w:br/>
      </w:r>
      <w:r w:rsidR="6D8B46E5" w:rsidRPr="0066D983">
        <w:rPr>
          <w:rFonts w:asciiTheme="minorHAnsi" w:hAnsiTheme="minorHAnsi" w:cstheme="minorBidi"/>
          <w:b/>
          <w:bCs/>
          <w:color w:val="000000"/>
          <w:shd w:val="clear" w:color="auto" w:fill="FFFFFF"/>
          <w:lang w:eastAsia="en-GB"/>
        </w:rPr>
        <w:t>PRESS RELEASE</w:t>
      </w:r>
      <w:r w:rsidR="00590389">
        <w:rPr>
          <w:rFonts w:asciiTheme="minorHAnsi" w:hAnsiTheme="minorHAnsi" w:cstheme="minorHAnsi"/>
          <w:b/>
          <w:bCs/>
          <w:color w:val="000000"/>
          <w:shd w:val="clear" w:color="auto" w:fill="FFFFFF"/>
          <w:lang w:eastAsia="en-GB"/>
        </w:rPr>
        <w:br/>
      </w:r>
      <w:r w:rsidR="22D3AE0D" w:rsidRPr="0066D983">
        <w:rPr>
          <w:rFonts w:asciiTheme="minorHAnsi" w:hAnsiTheme="minorHAnsi" w:cstheme="minorBidi"/>
          <w:b/>
          <w:bCs/>
          <w:color w:val="000000"/>
          <w:shd w:val="clear" w:color="auto" w:fill="FFFFFF"/>
          <w:lang w:eastAsia="en-GB"/>
        </w:rPr>
        <w:t>Immediate</w:t>
      </w:r>
      <w:r w:rsidR="3D836271" w:rsidRPr="0066D983">
        <w:rPr>
          <w:rFonts w:asciiTheme="minorHAnsi" w:hAnsiTheme="minorHAnsi" w:cstheme="minorBidi"/>
          <w:b/>
          <w:bCs/>
          <w:color w:val="000000"/>
          <w:shd w:val="clear" w:color="auto" w:fill="FFFFFF"/>
          <w:lang w:eastAsia="en-GB"/>
        </w:rPr>
        <w:t xml:space="preserve"> Release</w:t>
      </w:r>
      <w:r w:rsidR="00590389">
        <w:rPr>
          <w:rFonts w:asciiTheme="minorHAnsi" w:hAnsiTheme="minorHAnsi" w:cstheme="minorHAnsi"/>
          <w:b/>
          <w:bCs/>
          <w:color w:val="000000"/>
          <w:shd w:val="clear" w:color="auto" w:fill="FFFFFF"/>
          <w:lang w:eastAsia="en-GB"/>
        </w:rPr>
        <w:br/>
      </w:r>
      <w:r w:rsidR="00B07EE3" w:rsidRPr="00BE2785">
        <w:rPr>
          <w:rFonts w:asciiTheme="minorHAnsi" w:hAnsiTheme="minorHAnsi" w:cstheme="minorHAnsi"/>
          <w:b/>
          <w:bCs/>
          <w:shd w:val="clear" w:color="auto" w:fill="FFFFFF"/>
          <w:lang w:eastAsia="en-GB"/>
        </w:rPr>
        <w:t>24 February</w:t>
      </w:r>
      <w:r w:rsidR="2BBE190C" w:rsidRPr="00BE2785">
        <w:rPr>
          <w:rFonts w:asciiTheme="minorHAnsi" w:hAnsiTheme="minorHAnsi" w:cstheme="minorHAnsi"/>
          <w:b/>
          <w:bCs/>
          <w:shd w:val="clear" w:color="auto" w:fill="FFFFFF"/>
          <w:lang w:eastAsia="en-GB"/>
        </w:rPr>
        <w:t xml:space="preserve"> 2023</w:t>
      </w:r>
    </w:p>
    <w:p w14:paraId="675DDB71" w14:textId="4DE3C600" w:rsidR="2040FF2D" w:rsidRPr="007E3A70" w:rsidRDefault="2040FF2D" w:rsidP="2040FF2D">
      <w:pPr>
        <w:spacing w:line="259" w:lineRule="auto"/>
        <w:jc w:val="center"/>
        <w:rPr>
          <w:rFonts w:asciiTheme="minorHAnsi" w:eastAsia="Calibri" w:hAnsiTheme="minorHAnsi" w:cstheme="minorHAnsi"/>
          <w:b/>
          <w:bCs/>
        </w:rPr>
      </w:pPr>
    </w:p>
    <w:p w14:paraId="7C5A8989" w14:textId="2FD21E66" w:rsidR="00BE2785" w:rsidRPr="001F42B1" w:rsidRDefault="00BE2785" w:rsidP="4ADFCDC1">
      <w:pPr>
        <w:jc w:val="center"/>
        <w:rPr>
          <w:rFonts w:asciiTheme="minorHAnsi" w:hAnsiTheme="minorHAnsi" w:cstheme="minorBidi"/>
          <w:b/>
          <w:bCs/>
        </w:rPr>
      </w:pPr>
      <w:r w:rsidRPr="4ADFCDC1">
        <w:rPr>
          <w:rFonts w:asciiTheme="minorHAnsi" w:hAnsiTheme="minorHAnsi" w:cstheme="minorBidi"/>
          <w:b/>
          <w:bCs/>
        </w:rPr>
        <w:t>CAPITAL THEATRES IS DELIGHTED TO ANNOUNCE THAT THE KING’S REDEVELOPMENT CAN COMMENCE THANKS TO</w:t>
      </w:r>
      <w:r w:rsidR="004551D3" w:rsidRPr="4ADFCDC1">
        <w:rPr>
          <w:rFonts w:asciiTheme="minorHAnsi" w:hAnsiTheme="minorHAnsi" w:cstheme="minorBidi"/>
          <w:b/>
          <w:bCs/>
        </w:rPr>
        <w:t xml:space="preserve"> INCREASED</w:t>
      </w:r>
      <w:r w:rsidRPr="4ADFCDC1">
        <w:rPr>
          <w:rFonts w:asciiTheme="minorHAnsi" w:hAnsiTheme="minorHAnsi" w:cstheme="minorBidi"/>
          <w:b/>
          <w:bCs/>
        </w:rPr>
        <w:t xml:space="preserve"> FUNDING FROM </w:t>
      </w:r>
      <w:r w:rsidR="004551D3" w:rsidRPr="001F42B1">
        <w:rPr>
          <w:rFonts w:asciiTheme="minorHAnsi" w:hAnsiTheme="minorHAnsi" w:cstheme="minorBidi"/>
          <w:b/>
          <w:bCs/>
        </w:rPr>
        <w:t>CITY OF EDINBURGH COUNCIL</w:t>
      </w:r>
      <w:r w:rsidR="031FA796" w:rsidRPr="001F42B1">
        <w:rPr>
          <w:rFonts w:asciiTheme="minorHAnsi" w:hAnsiTheme="minorHAnsi" w:cstheme="minorBidi"/>
          <w:b/>
          <w:bCs/>
        </w:rPr>
        <w:t xml:space="preserve"> AND</w:t>
      </w:r>
      <w:r w:rsidR="00227F2C" w:rsidRPr="001F42B1">
        <w:rPr>
          <w:rFonts w:asciiTheme="minorHAnsi" w:hAnsiTheme="minorHAnsi" w:cstheme="minorBidi"/>
          <w:b/>
          <w:bCs/>
        </w:rPr>
        <w:t xml:space="preserve"> SCOTTISH GOVERNMENT </w:t>
      </w:r>
    </w:p>
    <w:p w14:paraId="4B208DC8" w14:textId="77777777" w:rsidR="00BE2785" w:rsidRPr="007E3A70" w:rsidRDefault="00BE2785" w:rsidP="00BE2785">
      <w:pPr>
        <w:rPr>
          <w:rFonts w:asciiTheme="minorHAnsi" w:hAnsiTheme="minorHAnsi" w:cstheme="minorHAnsi"/>
          <w:b/>
          <w:bCs/>
        </w:rPr>
      </w:pPr>
    </w:p>
    <w:p w14:paraId="60057430" w14:textId="3102E175" w:rsidR="00BE2785" w:rsidRPr="007E3A70" w:rsidRDefault="00227F2C" w:rsidP="4ADFCDC1">
      <w:pPr>
        <w:pStyle w:val="ListParagraph"/>
        <w:numPr>
          <w:ilvl w:val="0"/>
          <w:numId w:val="14"/>
        </w:numPr>
        <w:spacing w:after="160" w:line="259" w:lineRule="auto"/>
        <w:rPr>
          <w:rFonts w:asciiTheme="minorHAnsi" w:hAnsiTheme="minorHAnsi" w:cstheme="minorBidi"/>
          <w:b/>
          <w:bCs/>
        </w:rPr>
      </w:pPr>
      <w:bookmarkStart w:id="0" w:name="_Hlk127974762"/>
      <w:r w:rsidRPr="4ADFCDC1">
        <w:rPr>
          <w:rFonts w:asciiTheme="minorHAnsi" w:hAnsiTheme="minorHAnsi" w:cstheme="minorBidi"/>
          <w:b/>
          <w:bCs/>
        </w:rPr>
        <w:t xml:space="preserve">City of Edinburgh Council </w:t>
      </w:r>
      <w:r w:rsidR="1F4E65E8" w:rsidRPr="52CDA699">
        <w:rPr>
          <w:rFonts w:asciiTheme="minorHAnsi" w:hAnsiTheme="minorHAnsi" w:cstheme="minorBidi"/>
          <w:b/>
          <w:bCs/>
        </w:rPr>
        <w:t>(</w:t>
      </w:r>
      <w:r w:rsidR="455FEE7A" w:rsidRPr="12722D1D">
        <w:rPr>
          <w:rFonts w:asciiTheme="minorHAnsi" w:hAnsiTheme="minorHAnsi" w:cstheme="minorBidi"/>
          <w:b/>
          <w:bCs/>
        </w:rPr>
        <w:t xml:space="preserve">by an additional </w:t>
      </w:r>
      <w:r w:rsidR="1F4E65E8" w:rsidRPr="52CDA699">
        <w:rPr>
          <w:rFonts w:asciiTheme="minorHAnsi" w:hAnsiTheme="minorHAnsi" w:cstheme="minorBidi"/>
          <w:b/>
          <w:bCs/>
        </w:rPr>
        <w:t>£</w:t>
      </w:r>
      <w:r w:rsidR="1F4E65E8" w:rsidRPr="4ADFCDC1">
        <w:rPr>
          <w:rFonts w:asciiTheme="minorHAnsi" w:hAnsiTheme="minorHAnsi" w:cstheme="minorBidi"/>
          <w:b/>
          <w:bCs/>
        </w:rPr>
        <w:t xml:space="preserve">3m) </w:t>
      </w:r>
      <w:r w:rsidR="00021061" w:rsidRPr="4ADFCDC1">
        <w:rPr>
          <w:rFonts w:asciiTheme="minorHAnsi" w:hAnsiTheme="minorHAnsi" w:cstheme="minorBidi"/>
          <w:b/>
          <w:bCs/>
        </w:rPr>
        <w:t xml:space="preserve">and Scottish Government </w:t>
      </w:r>
      <w:r w:rsidR="4F711C9A" w:rsidRPr="12722D1D">
        <w:rPr>
          <w:rFonts w:asciiTheme="minorHAnsi" w:hAnsiTheme="minorHAnsi" w:cstheme="minorBidi"/>
          <w:b/>
          <w:bCs/>
        </w:rPr>
        <w:t>(</w:t>
      </w:r>
      <w:r w:rsidR="5D438348" w:rsidRPr="12722D1D">
        <w:rPr>
          <w:rFonts w:asciiTheme="minorHAnsi" w:hAnsiTheme="minorHAnsi" w:cstheme="minorBidi"/>
          <w:b/>
          <w:bCs/>
        </w:rPr>
        <w:t xml:space="preserve">by an additional </w:t>
      </w:r>
      <w:r w:rsidR="578CB4B5" w:rsidRPr="12722D1D">
        <w:rPr>
          <w:rFonts w:asciiTheme="minorHAnsi" w:hAnsiTheme="minorHAnsi" w:cstheme="minorBidi"/>
          <w:b/>
          <w:bCs/>
        </w:rPr>
        <w:t>£</w:t>
      </w:r>
      <w:r w:rsidR="578CB4B5" w:rsidRPr="4ADFCDC1">
        <w:rPr>
          <w:rFonts w:asciiTheme="minorHAnsi" w:hAnsiTheme="minorHAnsi" w:cstheme="minorBidi"/>
          <w:b/>
          <w:bCs/>
        </w:rPr>
        <w:t>3.85</w:t>
      </w:r>
      <w:r w:rsidR="053DADAA" w:rsidRPr="4ADFCDC1">
        <w:rPr>
          <w:rFonts w:asciiTheme="minorHAnsi" w:hAnsiTheme="minorHAnsi" w:cstheme="minorBidi"/>
          <w:b/>
          <w:bCs/>
        </w:rPr>
        <w:t>m)</w:t>
      </w:r>
      <w:r w:rsidR="2C027B77" w:rsidRPr="4ADFCDC1">
        <w:rPr>
          <w:rFonts w:asciiTheme="minorHAnsi" w:hAnsiTheme="minorHAnsi" w:cstheme="minorBidi"/>
          <w:b/>
          <w:bCs/>
        </w:rPr>
        <w:t xml:space="preserve"> </w:t>
      </w:r>
      <w:bookmarkEnd w:id="0"/>
      <w:r w:rsidR="00BE2785" w:rsidRPr="4ADFCDC1">
        <w:rPr>
          <w:rFonts w:asciiTheme="minorHAnsi" w:hAnsiTheme="minorHAnsi" w:cstheme="minorBidi"/>
          <w:b/>
          <w:bCs/>
        </w:rPr>
        <w:t xml:space="preserve">have </w:t>
      </w:r>
      <w:r w:rsidRPr="4ADFCDC1">
        <w:rPr>
          <w:rFonts w:asciiTheme="minorHAnsi" w:hAnsiTheme="minorHAnsi" w:cstheme="minorBidi"/>
          <w:b/>
          <w:bCs/>
        </w:rPr>
        <w:t>both</w:t>
      </w:r>
      <w:r w:rsidR="00BE2785" w:rsidRPr="4ADFCDC1">
        <w:rPr>
          <w:rFonts w:asciiTheme="minorHAnsi" w:hAnsiTheme="minorHAnsi" w:cstheme="minorBidi"/>
          <w:b/>
          <w:bCs/>
        </w:rPr>
        <w:t xml:space="preserve"> increased their investment in the redevelopment of the King’s Theatre</w:t>
      </w:r>
      <w:r w:rsidR="3D45BDB2" w:rsidRPr="4ADFCDC1">
        <w:rPr>
          <w:rFonts w:asciiTheme="minorHAnsi" w:hAnsiTheme="minorHAnsi" w:cstheme="minorBidi"/>
          <w:b/>
          <w:bCs/>
        </w:rPr>
        <w:t>.</w:t>
      </w:r>
    </w:p>
    <w:p w14:paraId="22E0EFFB" w14:textId="5FDF56CD" w:rsidR="00BE2785" w:rsidRPr="007E3A70" w:rsidRDefault="00BE2785" w:rsidP="47C92965">
      <w:pPr>
        <w:pStyle w:val="ListParagraph"/>
        <w:numPr>
          <w:ilvl w:val="0"/>
          <w:numId w:val="14"/>
        </w:numPr>
        <w:spacing w:after="160" w:line="259" w:lineRule="auto"/>
        <w:rPr>
          <w:rFonts w:asciiTheme="minorHAnsi" w:hAnsiTheme="minorHAnsi" w:cstheme="minorBidi"/>
          <w:b/>
          <w:bCs/>
        </w:rPr>
      </w:pPr>
      <w:r w:rsidRPr="47C92965">
        <w:rPr>
          <w:rFonts w:asciiTheme="minorHAnsi" w:hAnsiTheme="minorHAnsi" w:cstheme="minorBidi"/>
          <w:b/>
          <w:bCs/>
        </w:rPr>
        <w:t>On top of the £2</w:t>
      </w:r>
      <w:r w:rsidR="79517EB1" w:rsidRPr="47C92965">
        <w:rPr>
          <w:rFonts w:asciiTheme="minorHAnsi" w:hAnsiTheme="minorHAnsi" w:cstheme="minorBidi"/>
          <w:b/>
          <w:bCs/>
        </w:rPr>
        <w:t>6.7</w:t>
      </w:r>
      <w:r w:rsidRPr="47C92965">
        <w:rPr>
          <w:rFonts w:asciiTheme="minorHAnsi" w:hAnsiTheme="minorHAnsi" w:cstheme="minorBidi"/>
          <w:b/>
          <w:bCs/>
        </w:rPr>
        <w:t>m already raised, these pledges</w:t>
      </w:r>
      <w:r w:rsidR="0D20920F" w:rsidRPr="47C92965">
        <w:rPr>
          <w:rFonts w:asciiTheme="minorHAnsi" w:hAnsiTheme="minorHAnsi" w:cstheme="minorBidi"/>
          <w:b/>
          <w:bCs/>
        </w:rPr>
        <w:t xml:space="preserve">, </w:t>
      </w:r>
      <w:r w:rsidR="050E5B39" w:rsidRPr="47C92965">
        <w:rPr>
          <w:rFonts w:asciiTheme="minorHAnsi" w:hAnsiTheme="minorHAnsi" w:cstheme="minorBidi"/>
          <w:b/>
          <w:bCs/>
        </w:rPr>
        <w:t xml:space="preserve">along with additional fundraising </w:t>
      </w:r>
      <w:r w:rsidR="7F8F3F81" w:rsidRPr="47C92965">
        <w:rPr>
          <w:rFonts w:asciiTheme="minorHAnsi" w:hAnsiTheme="minorHAnsi" w:cstheme="minorBidi"/>
          <w:b/>
          <w:bCs/>
        </w:rPr>
        <w:t>since January</w:t>
      </w:r>
      <w:r w:rsidR="3CE0F34B" w:rsidRPr="47C92965">
        <w:rPr>
          <w:rFonts w:asciiTheme="minorHAnsi" w:hAnsiTheme="minorHAnsi" w:cstheme="minorBidi"/>
          <w:b/>
          <w:bCs/>
        </w:rPr>
        <w:t>,</w:t>
      </w:r>
      <w:r w:rsidR="050E5B39" w:rsidRPr="47C92965">
        <w:rPr>
          <w:rFonts w:asciiTheme="minorHAnsi" w:hAnsiTheme="minorHAnsi" w:cstheme="minorBidi"/>
          <w:b/>
          <w:bCs/>
        </w:rPr>
        <w:t xml:space="preserve"> </w:t>
      </w:r>
      <w:r w:rsidRPr="47C92965">
        <w:rPr>
          <w:rFonts w:asciiTheme="minorHAnsi" w:hAnsiTheme="minorHAnsi" w:cstheme="minorBidi"/>
          <w:b/>
          <w:bCs/>
        </w:rPr>
        <w:t>combine to £</w:t>
      </w:r>
      <w:r w:rsidR="79E88419" w:rsidRPr="47C92965">
        <w:rPr>
          <w:rFonts w:asciiTheme="minorHAnsi" w:hAnsiTheme="minorHAnsi" w:cstheme="minorBidi"/>
          <w:b/>
          <w:bCs/>
        </w:rPr>
        <w:t>7.2</w:t>
      </w:r>
      <w:r w:rsidR="3FFBF34F" w:rsidRPr="47C92965">
        <w:rPr>
          <w:rFonts w:asciiTheme="minorHAnsi" w:hAnsiTheme="minorHAnsi" w:cstheme="minorBidi"/>
          <w:b/>
          <w:bCs/>
        </w:rPr>
        <w:t xml:space="preserve">m </w:t>
      </w:r>
      <w:r w:rsidRPr="47C92965">
        <w:rPr>
          <w:rFonts w:asciiTheme="minorHAnsi" w:hAnsiTheme="minorHAnsi" w:cstheme="minorBidi"/>
          <w:b/>
          <w:bCs/>
        </w:rPr>
        <w:t xml:space="preserve">which accounts for </w:t>
      </w:r>
      <w:r w:rsidR="1C98304B" w:rsidRPr="47C92965">
        <w:rPr>
          <w:rFonts w:asciiTheme="minorHAnsi" w:hAnsiTheme="minorHAnsi" w:cstheme="minorBidi"/>
          <w:b/>
          <w:bCs/>
        </w:rPr>
        <w:t>the majority</w:t>
      </w:r>
      <w:r w:rsidR="1C98304B" w:rsidRPr="47C92965">
        <w:rPr>
          <w:rFonts w:asciiTheme="minorHAnsi" w:hAnsiTheme="minorHAnsi" w:cstheme="minorBidi"/>
          <w:b/>
          <w:bCs/>
          <w:color w:val="FF0000"/>
        </w:rPr>
        <w:t xml:space="preserve"> </w:t>
      </w:r>
      <w:r w:rsidRPr="47C92965">
        <w:rPr>
          <w:rFonts w:asciiTheme="minorHAnsi" w:hAnsiTheme="minorHAnsi" w:cstheme="minorBidi"/>
          <w:b/>
          <w:bCs/>
        </w:rPr>
        <w:t xml:space="preserve">of the £8.9m funding gap which emerged last summer due to global conflict, changing trading routes and inflation. </w:t>
      </w:r>
    </w:p>
    <w:p w14:paraId="2A633139" w14:textId="59FBF03D" w:rsidR="00BE2785" w:rsidRPr="007E3A70" w:rsidRDefault="00BE2785" w:rsidP="2898B77F">
      <w:pPr>
        <w:pStyle w:val="ListParagraph"/>
        <w:numPr>
          <w:ilvl w:val="0"/>
          <w:numId w:val="14"/>
        </w:numPr>
        <w:spacing w:after="160" w:line="259" w:lineRule="auto"/>
        <w:rPr>
          <w:rFonts w:asciiTheme="minorHAnsi" w:hAnsiTheme="minorHAnsi" w:cstheme="minorBidi"/>
          <w:b/>
          <w:bCs/>
        </w:rPr>
      </w:pPr>
      <w:r w:rsidRPr="2898B77F">
        <w:rPr>
          <w:rFonts w:asciiTheme="minorHAnsi" w:hAnsiTheme="minorHAnsi" w:cstheme="minorBidi"/>
          <w:b/>
          <w:bCs/>
        </w:rPr>
        <w:t>With this money in place the Board of Capital Theatres, the charity which runs the council-owned King’s Theatre, is confident to proceed with the transformational redevelopment</w:t>
      </w:r>
      <w:r w:rsidR="6D77AC17" w:rsidRPr="2898B77F">
        <w:rPr>
          <w:rFonts w:asciiTheme="minorHAnsi" w:hAnsiTheme="minorHAnsi" w:cstheme="minorBidi"/>
          <w:b/>
          <w:bCs/>
        </w:rPr>
        <w:t xml:space="preserve">. The remaining shortfall of </w:t>
      </w:r>
      <w:r w:rsidR="6D77AC17" w:rsidRPr="2CB69155">
        <w:rPr>
          <w:rFonts w:asciiTheme="minorHAnsi" w:hAnsiTheme="minorHAnsi" w:cstheme="minorBidi"/>
          <w:b/>
        </w:rPr>
        <w:t>£</w:t>
      </w:r>
      <w:r w:rsidR="38987B28" w:rsidRPr="2CB69155">
        <w:rPr>
          <w:rFonts w:asciiTheme="minorHAnsi" w:hAnsiTheme="minorHAnsi" w:cstheme="minorBidi"/>
          <w:b/>
        </w:rPr>
        <w:t>1.7m</w:t>
      </w:r>
      <w:r w:rsidR="6D77AC17" w:rsidRPr="2898B77F">
        <w:rPr>
          <w:rFonts w:asciiTheme="minorHAnsi" w:hAnsiTheme="minorHAnsi" w:cstheme="minorBidi"/>
          <w:b/>
          <w:bCs/>
          <w:color w:val="FF0000"/>
        </w:rPr>
        <w:t xml:space="preserve"> </w:t>
      </w:r>
      <w:r w:rsidR="6D77AC17" w:rsidRPr="2898B77F">
        <w:rPr>
          <w:rFonts w:asciiTheme="minorHAnsi" w:hAnsiTheme="minorHAnsi" w:cstheme="minorBidi"/>
          <w:b/>
          <w:bCs/>
        </w:rPr>
        <w:t xml:space="preserve">will be raised throughout the life of the project. </w:t>
      </w:r>
    </w:p>
    <w:p w14:paraId="3A6424A9" w14:textId="77777777" w:rsidR="00BE2785" w:rsidRPr="007E3A70" w:rsidRDefault="00BE2785" w:rsidP="00BE2785">
      <w:pPr>
        <w:pStyle w:val="ListParagraph"/>
        <w:numPr>
          <w:ilvl w:val="0"/>
          <w:numId w:val="14"/>
        </w:numPr>
        <w:spacing w:after="160" w:line="259" w:lineRule="auto"/>
        <w:rPr>
          <w:rFonts w:asciiTheme="minorHAnsi" w:hAnsiTheme="minorHAnsi" w:cstheme="minorHAnsi"/>
          <w:b/>
          <w:bCs/>
        </w:rPr>
      </w:pPr>
      <w:r w:rsidRPr="007E3A70">
        <w:rPr>
          <w:rFonts w:asciiTheme="minorHAnsi" w:hAnsiTheme="minorHAnsi" w:cstheme="minorHAnsi"/>
          <w:b/>
          <w:bCs/>
        </w:rPr>
        <w:t xml:space="preserve">This project is vital to preserve this beloved theatre for the Tollcross community, Edinburgh and Scotland making it a world-class venue which is accessible to all. </w:t>
      </w:r>
    </w:p>
    <w:p w14:paraId="2EDF2FC7" w14:textId="77777777" w:rsidR="00BE2785" w:rsidRPr="007E3A70" w:rsidRDefault="00BE2785" w:rsidP="00BE2785">
      <w:pPr>
        <w:rPr>
          <w:rFonts w:asciiTheme="minorHAnsi" w:hAnsiTheme="minorHAnsi" w:cstheme="minorHAnsi"/>
        </w:rPr>
      </w:pPr>
    </w:p>
    <w:p w14:paraId="6FF5B075" w14:textId="0921461A" w:rsidR="00BE2785" w:rsidRPr="007E3A70" w:rsidRDefault="00BE2785" w:rsidP="00BE2785">
      <w:pPr>
        <w:rPr>
          <w:rFonts w:asciiTheme="minorHAnsi" w:hAnsiTheme="minorHAnsi" w:cstheme="minorHAnsi"/>
        </w:rPr>
      </w:pPr>
      <w:r w:rsidRPr="007E3A70">
        <w:rPr>
          <w:rFonts w:asciiTheme="minorHAnsi" w:hAnsiTheme="minorHAnsi" w:cstheme="minorHAnsi"/>
          <w:b/>
          <w:bCs/>
        </w:rPr>
        <w:t xml:space="preserve">Fiona Gibson </w:t>
      </w:r>
      <w:r w:rsidRPr="007E3A70">
        <w:rPr>
          <w:rFonts w:asciiTheme="minorHAnsi" w:hAnsiTheme="minorHAnsi" w:cstheme="minorHAnsi"/>
        </w:rPr>
        <w:t xml:space="preserve">CEO of Capital Theatres which runs the King’s Theatre said: </w:t>
      </w:r>
    </w:p>
    <w:p w14:paraId="3B5FDE7F" w14:textId="328EC179" w:rsidR="00C04529" w:rsidRPr="000D574C" w:rsidRDefault="00BE2785" w:rsidP="4ADFCDC1">
      <w:pPr>
        <w:rPr>
          <w:rFonts w:asciiTheme="minorHAnsi" w:hAnsiTheme="minorHAnsi" w:cstheme="minorBidi"/>
          <w:i/>
          <w:iCs/>
        </w:rPr>
      </w:pPr>
      <w:r w:rsidRPr="4ADFCDC1">
        <w:rPr>
          <w:rFonts w:asciiTheme="minorHAnsi" w:hAnsiTheme="minorHAnsi" w:cstheme="minorBidi"/>
          <w:i/>
          <w:iCs/>
        </w:rPr>
        <w:t xml:space="preserve">“We are absolutely thrilled by the generous additional investment of </w:t>
      </w:r>
      <w:r w:rsidR="00231157" w:rsidRPr="4ADFCDC1">
        <w:rPr>
          <w:rFonts w:asciiTheme="minorHAnsi" w:hAnsiTheme="minorHAnsi" w:cstheme="minorBidi"/>
          <w:i/>
          <w:iCs/>
        </w:rPr>
        <w:t>City of Edinburgh Council and Scottish Government</w:t>
      </w:r>
      <w:r w:rsidRPr="4ADFCDC1">
        <w:rPr>
          <w:rFonts w:asciiTheme="minorHAnsi" w:hAnsiTheme="minorHAnsi" w:cstheme="minorBidi"/>
          <w:i/>
          <w:iCs/>
          <w:color w:val="FF0000"/>
        </w:rPr>
        <w:t xml:space="preserve"> </w:t>
      </w:r>
      <w:r w:rsidRPr="4ADFCDC1">
        <w:rPr>
          <w:rFonts w:asciiTheme="minorHAnsi" w:hAnsiTheme="minorHAnsi" w:cstheme="minorBidi"/>
          <w:i/>
          <w:iCs/>
        </w:rPr>
        <w:t>in the redevelopment of the King’s at a level which makes it possible for us to begin construction works as planned. We are immensely grateful to the many people who have supported us on this challenging journey – we could not have come this far without you. Our major funders alongside the many trusts and foundations and corporate sponsors and individual donors will make the transformation of the King’s possible and save this beloved theatre for Tollcross, Edinburgh, Scotland and preserve it for future generations. Long Live the King’s!”</w:t>
      </w:r>
    </w:p>
    <w:p w14:paraId="038D460F" w14:textId="77777777" w:rsidR="00C04529" w:rsidRPr="007E3A70" w:rsidRDefault="00C04529" w:rsidP="00C04529">
      <w:pPr>
        <w:rPr>
          <w:rFonts w:asciiTheme="minorHAnsi" w:hAnsiTheme="minorHAnsi" w:cstheme="minorHAnsi"/>
          <w:i/>
          <w:iCs/>
        </w:rPr>
      </w:pPr>
    </w:p>
    <w:p w14:paraId="79F02113" w14:textId="45D613D9" w:rsidR="00C04529" w:rsidRDefault="007E3A70" w:rsidP="00C04529">
      <w:pPr>
        <w:rPr>
          <w:rFonts w:asciiTheme="minorHAnsi" w:hAnsiTheme="minorHAnsi" w:cstheme="minorHAnsi"/>
        </w:rPr>
      </w:pPr>
      <w:r w:rsidRPr="007E3A70">
        <w:rPr>
          <w:rFonts w:asciiTheme="minorHAnsi" w:hAnsiTheme="minorHAnsi" w:cstheme="minorHAnsi"/>
          <w:b/>
          <w:bCs/>
        </w:rPr>
        <w:t xml:space="preserve">Dame Joan Stringer </w:t>
      </w:r>
      <w:r w:rsidR="00F438F5">
        <w:rPr>
          <w:rFonts w:asciiTheme="minorHAnsi" w:hAnsiTheme="minorHAnsi" w:cstheme="minorHAnsi"/>
        </w:rPr>
        <w:t xml:space="preserve">Chair of Capital Theatres Board </w:t>
      </w:r>
      <w:r w:rsidR="00132707">
        <w:rPr>
          <w:rFonts w:asciiTheme="minorHAnsi" w:hAnsiTheme="minorHAnsi" w:cstheme="minorHAnsi"/>
        </w:rPr>
        <w:t>said:</w:t>
      </w:r>
    </w:p>
    <w:p w14:paraId="43BD5426" w14:textId="2BB34739" w:rsidR="00132707" w:rsidRPr="001E7D78" w:rsidRDefault="0024005F" w:rsidP="47280EBA">
      <w:pPr>
        <w:rPr>
          <w:rFonts w:asciiTheme="minorHAnsi" w:hAnsiTheme="minorHAnsi" w:cstheme="minorBidi"/>
          <w:i/>
          <w:iCs/>
        </w:rPr>
      </w:pPr>
      <w:r w:rsidRPr="47280EBA">
        <w:rPr>
          <w:rFonts w:asciiTheme="minorHAnsi" w:hAnsiTheme="minorHAnsi" w:cstheme="minorBidi"/>
          <w:i/>
          <w:iCs/>
        </w:rPr>
        <w:t xml:space="preserve">“We are delighted that </w:t>
      </w:r>
      <w:r w:rsidR="00666129" w:rsidRPr="47280EBA">
        <w:rPr>
          <w:rFonts w:asciiTheme="minorHAnsi" w:hAnsiTheme="minorHAnsi" w:cstheme="minorBidi"/>
          <w:i/>
          <w:iCs/>
        </w:rPr>
        <w:t>after so much</w:t>
      </w:r>
      <w:r w:rsidR="001E7D78" w:rsidRPr="47280EBA">
        <w:rPr>
          <w:rFonts w:asciiTheme="minorHAnsi" w:hAnsiTheme="minorHAnsi" w:cstheme="minorBidi"/>
          <w:i/>
          <w:iCs/>
        </w:rPr>
        <w:t xml:space="preserve"> </w:t>
      </w:r>
      <w:r w:rsidR="004E160E" w:rsidRPr="47280EBA">
        <w:rPr>
          <w:rFonts w:asciiTheme="minorHAnsi" w:hAnsiTheme="minorHAnsi" w:cstheme="minorBidi"/>
          <w:i/>
          <w:iCs/>
        </w:rPr>
        <w:t>hard work</w:t>
      </w:r>
      <w:r w:rsidR="001D15B8" w:rsidRPr="47280EBA">
        <w:rPr>
          <w:rFonts w:asciiTheme="minorHAnsi" w:hAnsiTheme="minorHAnsi" w:cstheme="minorBidi"/>
          <w:i/>
          <w:iCs/>
        </w:rPr>
        <w:t xml:space="preserve"> from our organisation, so much support from our partners</w:t>
      </w:r>
      <w:r w:rsidR="00A72226" w:rsidRPr="47280EBA">
        <w:rPr>
          <w:rFonts w:asciiTheme="minorHAnsi" w:hAnsiTheme="minorHAnsi" w:cstheme="minorBidi"/>
          <w:i/>
          <w:iCs/>
        </w:rPr>
        <w:t xml:space="preserve"> and so much good faith from our audiences,</w:t>
      </w:r>
      <w:r w:rsidR="001D15B8" w:rsidRPr="47280EBA">
        <w:rPr>
          <w:rFonts w:asciiTheme="minorHAnsi" w:hAnsiTheme="minorHAnsi" w:cstheme="minorBidi"/>
          <w:i/>
          <w:iCs/>
        </w:rPr>
        <w:t xml:space="preserve"> </w:t>
      </w:r>
      <w:r w:rsidR="008F4424" w:rsidRPr="47280EBA">
        <w:rPr>
          <w:rFonts w:asciiTheme="minorHAnsi" w:hAnsiTheme="minorHAnsi" w:cstheme="minorBidi"/>
          <w:i/>
          <w:iCs/>
        </w:rPr>
        <w:t xml:space="preserve">we </w:t>
      </w:r>
      <w:r w:rsidR="00A72226" w:rsidRPr="47280EBA">
        <w:rPr>
          <w:rFonts w:asciiTheme="minorHAnsi" w:hAnsiTheme="minorHAnsi" w:cstheme="minorBidi"/>
          <w:i/>
          <w:iCs/>
        </w:rPr>
        <w:t>are now at the point where we can</w:t>
      </w:r>
      <w:r w:rsidR="008F4424" w:rsidRPr="47280EBA">
        <w:rPr>
          <w:rFonts w:asciiTheme="minorHAnsi" w:hAnsiTheme="minorHAnsi" w:cstheme="minorBidi"/>
          <w:i/>
          <w:iCs/>
        </w:rPr>
        <w:t xml:space="preserve"> start this </w:t>
      </w:r>
      <w:r w:rsidR="00A72226" w:rsidRPr="47280EBA">
        <w:rPr>
          <w:rFonts w:asciiTheme="minorHAnsi" w:hAnsiTheme="minorHAnsi" w:cstheme="minorBidi"/>
          <w:i/>
          <w:iCs/>
        </w:rPr>
        <w:t>vital redevelopment. The King’s is</w:t>
      </w:r>
      <w:r w:rsidR="00D77545" w:rsidRPr="47280EBA">
        <w:rPr>
          <w:rFonts w:asciiTheme="minorHAnsi" w:hAnsiTheme="minorHAnsi" w:cstheme="minorBidi"/>
          <w:i/>
          <w:iCs/>
        </w:rPr>
        <w:t xml:space="preserve"> irreplaceable</w:t>
      </w:r>
      <w:r w:rsidR="00545090" w:rsidRPr="47280EBA">
        <w:rPr>
          <w:rFonts w:asciiTheme="minorHAnsi" w:hAnsiTheme="minorHAnsi" w:cstheme="minorBidi"/>
          <w:i/>
          <w:iCs/>
        </w:rPr>
        <w:t>,</w:t>
      </w:r>
      <w:r w:rsidR="00D77545" w:rsidRPr="47280EBA">
        <w:rPr>
          <w:rFonts w:asciiTheme="minorHAnsi" w:hAnsiTheme="minorHAnsi" w:cstheme="minorBidi"/>
          <w:i/>
          <w:iCs/>
        </w:rPr>
        <w:t xml:space="preserve"> and</w:t>
      </w:r>
      <w:r w:rsidR="00AE58FC" w:rsidRPr="47280EBA">
        <w:rPr>
          <w:rFonts w:asciiTheme="minorHAnsi" w:hAnsiTheme="minorHAnsi" w:cstheme="minorBidi"/>
          <w:i/>
          <w:iCs/>
        </w:rPr>
        <w:t xml:space="preserve"> a future in which it isn’t saved </w:t>
      </w:r>
      <w:r w:rsidR="003408E1" w:rsidRPr="47280EBA">
        <w:rPr>
          <w:rFonts w:asciiTheme="minorHAnsi" w:hAnsiTheme="minorHAnsi" w:cstheme="minorBidi"/>
          <w:i/>
          <w:iCs/>
        </w:rPr>
        <w:t xml:space="preserve">is unthinkable. As a board we </w:t>
      </w:r>
      <w:r w:rsidR="00232239" w:rsidRPr="47280EBA">
        <w:rPr>
          <w:rFonts w:asciiTheme="minorHAnsi" w:hAnsiTheme="minorHAnsi" w:cstheme="minorBidi"/>
          <w:i/>
          <w:iCs/>
        </w:rPr>
        <w:t>are con</w:t>
      </w:r>
      <w:r w:rsidR="00E823E5" w:rsidRPr="47280EBA">
        <w:rPr>
          <w:rFonts w:asciiTheme="minorHAnsi" w:hAnsiTheme="minorHAnsi" w:cstheme="minorBidi"/>
          <w:i/>
          <w:iCs/>
        </w:rPr>
        <w:t>fident that enough funding</w:t>
      </w:r>
      <w:r w:rsidR="00BF71FC" w:rsidRPr="47280EBA">
        <w:rPr>
          <w:rFonts w:asciiTheme="minorHAnsi" w:hAnsiTheme="minorHAnsi" w:cstheme="minorBidi"/>
          <w:i/>
          <w:iCs/>
        </w:rPr>
        <w:t xml:space="preserve"> has been</w:t>
      </w:r>
      <w:r w:rsidR="00E823E5" w:rsidRPr="47280EBA">
        <w:rPr>
          <w:rFonts w:asciiTheme="minorHAnsi" w:hAnsiTheme="minorHAnsi" w:cstheme="minorBidi"/>
          <w:i/>
          <w:iCs/>
        </w:rPr>
        <w:t xml:space="preserve"> secured that shovels can now go in the ground</w:t>
      </w:r>
      <w:r w:rsidR="00E04AFD" w:rsidRPr="47280EBA">
        <w:rPr>
          <w:rFonts w:asciiTheme="minorHAnsi" w:hAnsiTheme="minorHAnsi" w:cstheme="minorBidi"/>
          <w:i/>
          <w:iCs/>
        </w:rPr>
        <w:t>,</w:t>
      </w:r>
      <w:r w:rsidR="008A6F4C" w:rsidRPr="47280EBA">
        <w:rPr>
          <w:rFonts w:asciiTheme="minorHAnsi" w:hAnsiTheme="minorHAnsi" w:cstheme="minorBidi"/>
          <w:i/>
          <w:iCs/>
        </w:rPr>
        <w:t xml:space="preserve"> in this the first step </w:t>
      </w:r>
      <w:r w:rsidR="00E04AFD" w:rsidRPr="47280EBA">
        <w:rPr>
          <w:rFonts w:asciiTheme="minorHAnsi" w:hAnsiTheme="minorHAnsi" w:cstheme="minorBidi"/>
          <w:i/>
          <w:iCs/>
        </w:rPr>
        <w:t>to</w:t>
      </w:r>
      <w:r w:rsidR="008A6F4C" w:rsidRPr="47280EBA">
        <w:rPr>
          <w:rFonts w:asciiTheme="minorHAnsi" w:hAnsiTheme="minorHAnsi" w:cstheme="minorBidi"/>
          <w:i/>
          <w:iCs/>
        </w:rPr>
        <w:t xml:space="preserve"> the King’s Future. We are incredibly </w:t>
      </w:r>
      <w:r w:rsidR="00DE259E" w:rsidRPr="47280EBA">
        <w:rPr>
          <w:rFonts w:asciiTheme="minorHAnsi" w:hAnsiTheme="minorHAnsi" w:cstheme="minorBidi"/>
          <w:i/>
          <w:iCs/>
        </w:rPr>
        <w:t>grateful to all our funding partners and indeed every person who has made a donation to</w:t>
      </w:r>
      <w:r w:rsidR="00D947B1" w:rsidRPr="47280EBA">
        <w:rPr>
          <w:rFonts w:asciiTheme="minorHAnsi" w:hAnsiTheme="minorHAnsi" w:cstheme="minorBidi"/>
          <w:i/>
          <w:iCs/>
        </w:rPr>
        <w:t xml:space="preserve"> make this happen.”</w:t>
      </w:r>
    </w:p>
    <w:p w14:paraId="7E908725" w14:textId="43CB9227" w:rsidR="00672376" w:rsidRPr="0074448F" w:rsidRDefault="00672376" w:rsidP="47280EBA">
      <w:pPr>
        <w:rPr>
          <w:rFonts w:asciiTheme="minorHAnsi" w:hAnsiTheme="minorHAnsi" w:cstheme="minorBidi"/>
          <w:i/>
          <w:iCs/>
        </w:rPr>
      </w:pPr>
    </w:p>
    <w:p w14:paraId="00CF9361" w14:textId="546BDBFD" w:rsidR="00672376" w:rsidRPr="0074448F" w:rsidRDefault="2B9BB16B" w:rsidP="47280EBA">
      <w:pPr>
        <w:rPr>
          <w:rFonts w:asciiTheme="minorHAnsi" w:eastAsiaTheme="minorEastAsia" w:hAnsiTheme="minorHAnsi" w:cstheme="minorBidi"/>
          <w:i/>
          <w:iCs/>
        </w:rPr>
      </w:pPr>
      <w:r w:rsidRPr="47280EBA">
        <w:rPr>
          <w:rFonts w:asciiTheme="minorHAnsi" w:eastAsiaTheme="minorEastAsia" w:hAnsiTheme="minorHAnsi" w:cstheme="minorBidi"/>
          <w:b/>
          <w:bCs/>
          <w:color w:val="000000" w:themeColor="text1"/>
        </w:rPr>
        <w:t xml:space="preserve">Councillor Val Walker, </w:t>
      </w:r>
      <w:r w:rsidRPr="47280EBA">
        <w:rPr>
          <w:rFonts w:asciiTheme="minorHAnsi" w:eastAsiaTheme="minorEastAsia" w:hAnsiTheme="minorHAnsi" w:cstheme="minorBidi"/>
          <w:color w:val="000000" w:themeColor="text1"/>
        </w:rPr>
        <w:t xml:space="preserve">Culture and Communities Convener said: </w:t>
      </w:r>
      <w:r w:rsidR="00145F08">
        <w:br/>
      </w:r>
      <w:r w:rsidRPr="47280EBA">
        <w:rPr>
          <w:rFonts w:asciiTheme="minorHAnsi" w:eastAsiaTheme="minorEastAsia" w:hAnsiTheme="minorHAnsi" w:cstheme="minorBidi"/>
          <w:i/>
          <w:iCs/>
          <w:color w:val="000000" w:themeColor="text1"/>
        </w:rPr>
        <w:t>“Despite the continued financial restraints placed on local authority budgets, I am pleased to say we’re able to allocate additional funding for the King’s Theatre to meet the recent challenges and help close the funding gap. Our £3m funding injection in the much</w:t>
      </w:r>
      <w:r w:rsidR="22E51832" w:rsidRPr="47280EBA">
        <w:rPr>
          <w:rFonts w:asciiTheme="minorHAnsi" w:eastAsiaTheme="minorEastAsia" w:hAnsiTheme="minorHAnsi" w:cstheme="minorBidi"/>
          <w:i/>
          <w:iCs/>
          <w:color w:val="000000" w:themeColor="text1"/>
        </w:rPr>
        <w:t>-</w:t>
      </w:r>
      <w:r w:rsidRPr="47280EBA">
        <w:rPr>
          <w:rFonts w:asciiTheme="minorHAnsi" w:eastAsiaTheme="minorEastAsia" w:hAnsiTheme="minorHAnsi" w:cstheme="minorBidi"/>
          <w:i/>
          <w:iCs/>
          <w:color w:val="000000" w:themeColor="text1"/>
        </w:rPr>
        <w:t xml:space="preserve">loved King’s will support its redevelopment ambitions so that the theatre can be enjoyed for generations to come. </w:t>
      </w:r>
      <w:r w:rsidRPr="47280EBA">
        <w:rPr>
          <w:rFonts w:asciiTheme="minorHAnsi" w:eastAsiaTheme="minorEastAsia" w:hAnsiTheme="minorHAnsi" w:cstheme="minorBidi"/>
          <w:i/>
          <w:iCs/>
        </w:rPr>
        <w:t>The King's has been a beloved Edinburgh theatre for over a century and we hope our support will enable it to be brought to a standard fit for the 21</w:t>
      </w:r>
      <w:r w:rsidRPr="47280EBA">
        <w:rPr>
          <w:rFonts w:asciiTheme="minorHAnsi" w:eastAsiaTheme="minorEastAsia" w:hAnsiTheme="minorHAnsi" w:cstheme="minorBidi"/>
          <w:i/>
          <w:iCs/>
          <w:vertAlign w:val="superscript"/>
        </w:rPr>
        <w:t>st</w:t>
      </w:r>
      <w:r w:rsidRPr="47280EBA">
        <w:rPr>
          <w:rFonts w:asciiTheme="minorHAnsi" w:eastAsiaTheme="minorEastAsia" w:hAnsiTheme="minorHAnsi" w:cstheme="minorBidi"/>
          <w:i/>
          <w:iCs/>
        </w:rPr>
        <w:t xml:space="preserve"> century whilst acknowledging its incredible history.”</w:t>
      </w:r>
    </w:p>
    <w:p w14:paraId="679BD3FD" w14:textId="582A595A" w:rsidR="00672376" w:rsidRPr="0074448F" w:rsidRDefault="00672376" w:rsidP="47280EBA">
      <w:pPr>
        <w:rPr>
          <w:rFonts w:asciiTheme="minorHAnsi" w:hAnsiTheme="minorHAnsi" w:cstheme="minorBidi"/>
          <w:i/>
          <w:iCs/>
        </w:rPr>
      </w:pPr>
    </w:p>
    <w:p w14:paraId="55EE11A6" w14:textId="187C61D8" w:rsidR="00672376" w:rsidRPr="0074448F" w:rsidRDefault="19E379B0" w:rsidP="47280EBA">
      <w:pPr>
        <w:rPr>
          <w:rFonts w:asciiTheme="minorHAnsi" w:eastAsiaTheme="minorEastAsia" w:hAnsiTheme="minorHAnsi" w:cstheme="minorBidi"/>
        </w:rPr>
      </w:pPr>
      <w:r w:rsidRPr="47280EBA">
        <w:rPr>
          <w:rFonts w:asciiTheme="minorHAnsi" w:eastAsiaTheme="minorEastAsia" w:hAnsiTheme="minorHAnsi" w:cstheme="minorBidi"/>
        </w:rPr>
        <w:t xml:space="preserve">Culture Minister </w:t>
      </w:r>
      <w:r w:rsidRPr="47280EBA">
        <w:rPr>
          <w:rFonts w:asciiTheme="minorHAnsi" w:eastAsiaTheme="minorEastAsia" w:hAnsiTheme="minorHAnsi" w:cstheme="minorBidi"/>
          <w:b/>
          <w:bCs/>
        </w:rPr>
        <w:t xml:space="preserve">Neil Gray </w:t>
      </w:r>
      <w:r w:rsidRPr="47280EBA">
        <w:rPr>
          <w:rFonts w:asciiTheme="minorHAnsi" w:eastAsiaTheme="minorEastAsia" w:hAnsiTheme="minorHAnsi" w:cstheme="minorBidi"/>
        </w:rPr>
        <w:t>said:</w:t>
      </w:r>
    </w:p>
    <w:p w14:paraId="04471DA4" w14:textId="3FEA390C" w:rsidR="00672376" w:rsidRPr="0074448F" w:rsidRDefault="19E379B0" w:rsidP="47280EBA">
      <w:pPr>
        <w:rPr>
          <w:rFonts w:asciiTheme="minorHAnsi" w:eastAsiaTheme="minorEastAsia" w:hAnsiTheme="minorHAnsi" w:cstheme="minorBidi"/>
          <w:i/>
          <w:iCs/>
        </w:rPr>
      </w:pPr>
      <w:r w:rsidRPr="79A85DA5">
        <w:rPr>
          <w:rFonts w:asciiTheme="minorHAnsi" w:eastAsiaTheme="minorEastAsia" w:hAnsiTheme="minorHAnsi" w:cstheme="minorBidi"/>
          <w:i/>
          <w:iCs/>
        </w:rPr>
        <w:t>“Edinburgh’s reputation as a cultural and creative hub is renowned the world over and theatres like King’s play a key role in sustaining this. This additional £3.85 million funding from the Scottish Government will ensure this iconic theatre can undertake vital redevelopment and reopen for many more generations to experience the joy of the theatre. The Scottish Government has provided a total of £10.35 million in funding for the King’s Theatre and this is testament to the value we place on the importance of its redevelopment and its future potential in supporting the arts, employment and community engagement.”</w:t>
      </w:r>
    </w:p>
    <w:p w14:paraId="09C05E0A" w14:textId="0A57ED7E" w:rsidR="79A85DA5" w:rsidRDefault="79A85DA5" w:rsidP="79A85DA5">
      <w:pPr>
        <w:pStyle w:val="NormalWeb"/>
      </w:pPr>
    </w:p>
    <w:p w14:paraId="2A99C4D7" w14:textId="247134B7" w:rsidR="00672376" w:rsidRPr="0074448F" w:rsidRDefault="00B44034" w:rsidP="79A85DA5">
      <w:pPr>
        <w:pStyle w:val="NormalWeb"/>
        <w:rPr>
          <w:rFonts w:asciiTheme="minorHAnsi" w:hAnsiTheme="minorHAnsi" w:cstheme="minorBidi"/>
          <w:b/>
          <w:bCs/>
          <w:color w:val="FF0000"/>
          <w:sz w:val="22"/>
          <w:szCs w:val="22"/>
        </w:rPr>
      </w:pPr>
      <w:hyperlink r:id="rId12">
        <w:r w:rsidR="01746395" w:rsidRPr="79A85DA5">
          <w:rPr>
            <w:rStyle w:val="Hyperlink"/>
            <w:rFonts w:asciiTheme="minorHAnsi" w:eastAsiaTheme="minorEastAsia" w:hAnsiTheme="minorHAnsi" w:cstheme="minorBidi"/>
            <w:b/>
            <w:bCs/>
          </w:rPr>
          <w:t>ARCHITECTS INITIAL VISUALS OF THE KINGS REDEVELOPMENT</w:t>
        </w:r>
      </w:hyperlink>
    </w:p>
    <w:p w14:paraId="2F36A2A5" w14:textId="55710BE8" w:rsidR="00672376" w:rsidRPr="0074448F" w:rsidRDefault="00145F08" w:rsidP="79A85DA5">
      <w:pPr>
        <w:pStyle w:val="NormalWeb"/>
        <w:rPr>
          <w:rFonts w:asciiTheme="minorHAnsi" w:hAnsiTheme="minorHAnsi" w:cstheme="minorBidi"/>
          <w:b/>
          <w:bCs/>
          <w:color w:val="FF0000"/>
          <w:sz w:val="22"/>
          <w:szCs w:val="22"/>
        </w:rPr>
      </w:pPr>
      <w:r>
        <w:br/>
      </w:r>
      <w:r w:rsidR="0006584E" w:rsidRPr="79A85DA5">
        <w:rPr>
          <w:rFonts w:asciiTheme="minorHAnsi" w:hAnsiTheme="minorHAnsi" w:cstheme="minorBidi"/>
          <w:color w:val="000000" w:themeColor="text1"/>
          <w:sz w:val="22"/>
          <w:szCs w:val="22"/>
        </w:rPr>
        <w:t>ENDS</w:t>
      </w:r>
    </w:p>
    <w:p w14:paraId="6CFE5CCB" w14:textId="3F128C32" w:rsidR="00C038D0" w:rsidRPr="0074448F" w:rsidRDefault="00672376" w:rsidP="0083510A">
      <w:pPr>
        <w:rPr>
          <w:rFonts w:asciiTheme="minorHAnsi" w:hAnsiTheme="minorHAnsi" w:cstheme="minorHAnsi"/>
          <w:color w:val="000000" w:themeColor="text1"/>
          <w:sz w:val="22"/>
          <w:szCs w:val="22"/>
        </w:rPr>
      </w:pPr>
      <w:r w:rsidRPr="0074448F">
        <w:rPr>
          <w:rFonts w:asciiTheme="minorHAnsi" w:hAnsiTheme="minorHAnsi" w:cstheme="minorHAnsi"/>
          <w:b/>
          <w:color w:val="000000" w:themeColor="text1"/>
          <w:sz w:val="22"/>
          <w:szCs w:val="22"/>
        </w:rPr>
        <w:t>For more information / interview requests</w:t>
      </w:r>
      <w:r w:rsidRPr="0074448F">
        <w:rPr>
          <w:rFonts w:asciiTheme="minorHAnsi" w:hAnsiTheme="minorHAnsi" w:cstheme="minorHAnsi"/>
          <w:color w:val="000000" w:themeColor="text1"/>
          <w:sz w:val="22"/>
          <w:szCs w:val="22"/>
        </w:rPr>
        <w:t xml:space="preserve"> please contact: Sarah Cockburn </w:t>
      </w:r>
      <w:r w:rsidRPr="0074448F">
        <w:rPr>
          <w:rFonts w:asciiTheme="minorHAnsi" w:hAnsiTheme="minorHAnsi" w:cstheme="minorHAnsi"/>
          <w:color w:val="000000" w:themeColor="text1"/>
          <w:sz w:val="22"/>
          <w:szCs w:val="22"/>
        </w:rPr>
        <w:br/>
        <w:t>Head of Communications and Digital, Capital Theatres,</w:t>
      </w:r>
      <w:r w:rsidRPr="0074448F">
        <w:rPr>
          <w:rFonts w:asciiTheme="minorHAnsi" w:hAnsiTheme="minorHAnsi" w:cstheme="minorHAnsi"/>
          <w:b/>
          <w:bCs/>
          <w:color w:val="0070C0"/>
          <w:sz w:val="22"/>
          <w:szCs w:val="22"/>
        </w:rPr>
        <w:t xml:space="preserve"> </w:t>
      </w:r>
      <w:hyperlink r:id="rId13" w:history="1">
        <w:r w:rsidRPr="0074448F">
          <w:rPr>
            <w:rStyle w:val="Hyperlink"/>
            <w:rFonts w:asciiTheme="minorHAnsi" w:hAnsiTheme="minorHAnsi" w:cstheme="minorHAnsi"/>
            <w:b/>
            <w:bCs/>
            <w:color w:val="0070C0"/>
            <w:sz w:val="22"/>
            <w:szCs w:val="22"/>
            <w:u w:val="none"/>
          </w:rPr>
          <w:t>sarah.cockburn@capitaltheatres.com</w:t>
        </w:r>
      </w:hyperlink>
      <w:r w:rsidRPr="0074448F">
        <w:rPr>
          <w:rFonts w:asciiTheme="minorHAnsi" w:hAnsiTheme="minorHAnsi" w:cstheme="minorHAnsi"/>
          <w:color w:val="000000" w:themeColor="text1"/>
          <w:sz w:val="22"/>
          <w:szCs w:val="22"/>
        </w:rPr>
        <w:t xml:space="preserve"> / 07736461940</w:t>
      </w:r>
    </w:p>
    <w:p w14:paraId="4230B168" w14:textId="0E2C5B86" w:rsidR="62650AAC" w:rsidRDefault="62650AAC"/>
    <w:p w14:paraId="3430D047" w14:textId="77777777" w:rsidR="0074387D" w:rsidRDefault="0074387D" w:rsidP="0083510A">
      <w:pPr>
        <w:rPr>
          <w:rFonts w:asciiTheme="minorHAnsi" w:hAnsiTheme="minorHAnsi" w:cstheme="minorHAnsi"/>
          <w:b/>
          <w:bCs/>
          <w:sz w:val="22"/>
          <w:szCs w:val="22"/>
          <w:lang w:eastAsia="en-GB"/>
        </w:rPr>
      </w:pPr>
    </w:p>
    <w:p w14:paraId="324F91D5" w14:textId="48926B72" w:rsidR="00BF2092" w:rsidRDefault="00C038D0" w:rsidP="0083510A">
      <w:pPr>
        <w:rPr>
          <w:rFonts w:asciiTheme="minorHAnsi" w:hAnsiTheme="minorHAnsi" w:cstheme="minorHAnsi"/>
          <w:b/>
          <w:bCs/>
          <w:sz w:val="22"/>
          <w:szCs w:val="22"/>
          <w:lang w:eastAsia="en-GB"/>
        </w:rPr>
      </w:pPr>
      <w:r w:rsidRPr="00F04D8D">
        <w:rPr>
          <w:rFonts w:asciiTheme="minorHAnsi" w:hAnsiTheme="minorHAnsi" w:cstheme="minorHAnsi"/>
          <w:b/>
          <w:bCs/>
          <w:sz w:val="22"/>
          <w:szCs w:val="22"/>
          <w:lang w:eastAsia="en-GB"/>
        </w:rPr>
        <w:t>Notes to Editors</w:t>
      </w:r>
    </w:p>
    <w:p w14:paraId="10995D42" w14:textId="77777777" w:rsidR="003E401A" w:rsidRDefault="003E401A" w:rsidP="003E401A">
      <w:pPr>
        <w:rPr>
          <w:rFonts w:asciiTheme="minorHAnsi" w:hAnsiTheme="minorHAnsi" w:cstheme="minorHAnsi"/>
          <w:b/>
          <w:bCs/>
          <w:color w:val="000000" w:themeColor="text1"/>
          <w:lang w:eastAsia="en-GB"/>
        </w:rPr>
      </w:pPr>
    </w:p>
    <w:p w14:paraId="7EE20A17" w14:textId="33722FBD" w:rsidR="003E401A" w:rsidRPr="005172D9" w:rsidRDefault="4395294F" w:rsidP="47280EBA">
      <w:pPr>
        <w:rPr>
          <w:rFonts w:asciiTheme="minorHAnsi" w:hAnsiTheme="minorHAnsi" w:cstheme="minorBidi"/>
          <w:b/>
          <w:bCs/>
          <w:color w:val="000000" w:themeColor="text1"/>
          <w:sz w:val="22"/>
          <w:szCs w:val="22"/>
          <w:lang w:eastAsia="en-GB"/>
        </w:rPr>
      </w:pPr>
      <w:r w:rsidRPr="47280EBA">
        <w:rPr>
          <w:rFonts w:asciiTheme="minorHAnsi" w:hAnsiTheme="minorHAnsi" w:cstheme="minorBidi"/>
          <w:b/>
          <w:bCs/>
          <w:color w:val="000000" w:themeColor="text1"/>
          <w:sz w:val="22"/>
          <w:szCs w:val="22"/>
          <w:lang w:eastAsia="en-GB"/>
        </w:rPr>
        <w:t>The King’s Redevelopment</w:t>
      </w:r>
      <w:r>
        <w:t xml:space="preserve"> </w:t>
      </w:r>
      <w:r>
        <w:br/>
      </w:r>
      <w:r w:rsidR="12D0C8A1" w:rsidRPr="47280EBA">
        <w:rPr>
          <w:rFonts w:asciiTheme="minorHAnsi" w:eastAsiaTheme="minorEastAsia" w:hAnsiTheme="minorHAnsi" w:cstheme="minorBidi"/>
          <w:color w:val="242424"/>
          <w:sz w:val="22"/>
          <w:szCs w:val="22"/>
        </w:rPr>
        <w:t>The</w:t>
      </w:r>
      <w:r w:rsidR="00BD1106" w:rsidRPr="47280EBA">
        <w:rPr>
          <w:rFonts w:asciiTheme="minorHAnsi" w:eastAsiaTheme="minorEastAsia" w:hAnsiTheme="minorHAnsi" w:cstheme="minorBidi"/>
          <w:color w:val="242424"/>
          <w:sz w:val="22"/>
          <w:szCs w:val="22"/>
        </w:rPr>
        <w:t xml:space="preserve"> original</w:t>
      </w:r>
      <w:r w:rsidR="12D0C8A1" w:rsidRPr="47280EBA">
        <w:rPr>
          <w:rFonts w:asciiTheme="minorHAnsi" w:eastAsiaTheme="minorEastAsia" w:hAnsiTheme="minorHAnsi" w:cstheme="minorBidi"/>
          <w:color w:val="242424"/>
          <w:sz w:val="22"/>
          <w:szCs w:val="22"/>
        </w:rPr>
        <w:t xml:space="preserve"> funding model for the King’s Redevelopment </w:t>
      </w:r>
      <w:r w:rsidR="00BD1106" w:rsidRPr="47280EBA">
        <w:rPr>
          <w:rFonts w:asciiTheme="minorHAnsi" w:eastAsiaTheme="minorEastAsia" w:hAnsiTheme="minorHAnsi" w:cstheme="minorBidi"/>
          <w:color w:val="242424"/>
          <w:sz w:val="22"/>
          <w:szCs w:val="22"/>
        </w:rPr>
        <w:t xml:space="preserve">was </w:t>
      </w:r>
      <w:r w:rsidR="12D0C8A1" w:rsidRPr="47280EBA">
        <w:rPr>
          <w:rFonts w:asciiTheme="minorHAnsi" w:eastAsiaTheme="minorEastAsia" w:hAnsiTheme="minorHAnsi" w:cstheme="minorBidi"/>
          <w:color w:val="242424"/>
          <w:sz w:val="22"/>
          <w:szCs w:val="22"/>
        </w:rPr>
        <w:t>comprise</w:t>
      </w:r>
      <w:r w:rsidR="00BD1106" w:rsidRPr="47280EBA">
        <w:rPr>
          <w:rFonts w:asciiTheme="minorHAnsi" w:eastAsiaTheme="minorEastAsia" w:hAnsiTheme="minorHAnsi" w:cstheme="minorBidi"/>
          <w:color w:val="242424"/>
          <w:sz w:val="22"/>
          <w:szCs w:val="22"/>
        </w:rPr>
        <w:t>d</w:t>
      </w:r>
      <w:r w:rsidR="12D0C8A1" w:rsidRPr="47280EBA">
        <w:rPr>
          <w:rFonts w:asciiTheme="minorHAnsi" w:eastAsiaTheme="minorEastAsia" w:hAnsiTheme="minorHAnsi" w:cstheme="minorBidi"/>
          <w:color w:val="242424"/>
          <w:sz w:val="22"/>
          <w:szCs w:val="22"/>
        </w:rPr>
        <w:t xml:space="preserve"> of grants from the Scottish Government (£6.5m), City of Edinburgh Council (£4m), National Lottery Heritage Fund (£3.6m) and £3.1m raised from patrons and donors, companies and trusts. Capital Theatres is contributing £4.</w:t>
      </w:r>
      <w:r w:rsidR="2AD19B25" w:rsidRPr="47280EBA">
        <w:rPr>
          <w:rFonts w:asciiTheme="minorHAnsi" w:eastAsiaTheme="minorEastAsia" w:hAnsiTheme="minorHAnsi" w:cstheme="minorBidi"/>
          <w:color w:val="242424"/>
          <w:sz w:val="22"/>
          <w:szCs w:val="22"/>
        </w:rPr>
        <w:t>4</w:t>
      </w:r>
      <w:r w:rsidR="12D0C8A1" w:rsidRPr="47280EBA">
        <w:rPr>
          <w:rFonts w:asciiTheme="minorHAnsi" w:eastAsiaTheme="minorEastAsia" w:hAnsiTheme="minorHAnsi" w:cstheme="minorBidi"/>
          <w:color w:val="242424"/>
          <w:sz w:val="22"/>
          <w:szCs w:val="22"/>
        </w:rPr>
        <w:t xml:space="preserve"> million and has negotiated a prudential loan </w:t>
      </w:r>
      <w:r w:rsidR="00AB2D99" w:rsidRPr="47280EBA">
        <w:rPr>
          <w:rFonts w:asciiTheme="minorHAnsi" w:eastAsiaTheme="minorEastAsia" w:hAnsiTheme="minorHAnsi" w:cstheme="minorBidi"/>
          <w:color w:val="242424"/>
          <w:sz w:val="22"/>
          <w:szCs w:val="22"/>
        </w:rPr>
        <w:t xml:space="preserve">which allowed </w:t>
      </w:r>
      <w:r w:rsidR="12D0C8A1" w:rsidRPr="47280EBA">
        <w:rPr>
          <w:rFonts w:asciiTheme="minorHAnsi" w:eastAsiaTheme="minorEastAsia" w:hAnsiTheme="minorHAnsi" w:cstheme="minorBidi"/>
          <w:color w:val="242424"/>
          <w:sz w:val="22"/>
          <w:szCs w:val="22"/>
        </w:rPr>
        <w:t xml:space="preserve">the charity to reach £26.7m, vs the original estimated project cost of £25.7m. However, </w:t>
      </w:r>
      <w:r w:rsidR="00A62126" w:rsidRPr="47280EBA">
        <w:rPr>
          <w:rFonts w:asciiTheme="minorHAnsi" w:eastAsiaTheme="minorEastAsia" w:hAnsiTheme="minorHAnsi" w:cstheme="minorBidi"/>
          <w:color w:val="242424"/>
          <w:sz w:val="22"/>
          <w:szCs w:val="22"/>
        </w:rPr>
        <w:t xml:space="preserve">as reported in </w:t>
      </w:r>
      <w:r w:rsidR="000D6062" w:rsidRPr="47280EBA">
        <w:rPr>
          <w:rFonts w:asciiTheme="minorHAnsi" w:eastAsiaTheme="minorEastAsia" w:hAnsiTheme="minorHAnsi" w:cstheme="minorBidi"/>
          <w:color w:val="242424"/>
          <w:sz w:val="22"/>
          <w:szCs w:val="22"/>
        </w:rPr>
        <w:t>August 2022 and again in January 2023,</w:t>
      </w:r>
      <w:r w:rsidR="12D0C8A1" w:rsidRPr="47280EBA">
        <w:rPr>
          <w:rFonts w:asciiTheme="minorHAnsi" w:eastAsiaTheme="minorEastAsia" w:hAnsiTheme="minorHAnsi" w:cstheme="minorBidi"/>
          <w:color w:val="242424"/>
          <w:sz w:val="22"/>
          <w:szCs w:val="22"/>
        </w:rPr>
        <w:t xml:space="preserve"> </w:t>
      </w:r>
      <w:r w:rsidR="000D6062" w:rsidRPr="47280EBA">
        <w:rPr>
          <w:rFonts w:asciiTheme="minorHAnsi" w:eastAsiaTheme="minorEastAsia" w:hAnsiTheme="minorHAnsi" w:cstheme="minorBidi"/>
          <w:color w:val="242424"/>
          <w:sz w:val="22"/>
          <w:szCs w:val="22"/>
        </w:rPr>
        <w:t>we found</w:t>
      </w:r>
      <w:r w:rsidR="12D0C8A1" w:rsidRPr="47280EBA">
        <w:rPr>
          <w:rFonts w:asciiTheme="minorHAnsi" w:eastAsiaTheme="minorEastAsia" w:hAnsiTheme="minorHAnsi" w:cstheme="minorBidi"/>
          <w:color w:val="242424"/>
          <w:sz w:val="22"/>
          <w:szCs w:val="22"/>
        </w:rPr>
        <w:t xml:space="preserve"> ourselves with a significant funding shortfall due to project duration, complex buildability requirements, global events leading to supply chain issues, inflation and cost of living </w:t>
      </w:r>
      <w:r w:rsidR="12D0C8A1" w:rsidRPr="47280EBA">
        <w:rPr>
          <w:rFonts w:asciiTheme="minorHAnsi" w:eastAsiaTheme="minorEastAsia" w:hAnsiTheme="minorHAnsi" w:cstheme="minorBidi"/>
          <w:sz w:val="22"/>
          <w:szCs w:val="22"/>
        </w:rPr>
        <w:t>impacts. As a result the cost is now £35.6m</w:t>
      </w:r>
      <w:r w:rsidR="000A5AD2" w:rsidRPr="47280EBA">
        <w:rPr>
          <w:rFonts w:asciiTheme="minorHAnsi" w:eastAsiaTheme="minorEastAsia" w:hAnsiTheme="minorHAnsi" w:cstheme="minorBidi"/>
          <w:sz w:val="22"/>
          <w:szCs w:val="22"/>
        </w:rPr>
        <w:t xml:space="preserve">. This funding gap of £8.9m </w:t>
      </w:r>
      <w:r w:rsidR="00202D90" w:rsidRPr="47280EBA">
        <w:rPr>
          <w:rFonts w:asciiTheme="minorHAnsi" w:eastAsiaTheme="minorEastAsia" w:hAnsiTheme="minorHAnsi" w:cstheme="minorBidi"/>
          <w:sz w:val="22"/>
          <w:szCs w:val="22"/>
        </w:rPr>
        <w:t xml:space="preserve">has been </w:t>
      </w:r>
      <w:r w:rsidR="1D33AF22" w:rsidRPr="47280EBA">
        <w:rPr>
          <w:rFonts w:asciiTheme="minorHAnsi" w:eastAsiaTheme="minorEastAsia" w:hAnsiTheme="minorHAnsi" w:cstheme="minorBidi"/>
          <w:sz w:val="22"/>
          <w:szCs w:val="22"/>
        </w:rPr>
        <w:t>reduced</w:t>
      </w:r>
      <w:r w:rsidR="00202D90" w:rsidRPr="47280EBA">
        <w:rPr>
          <w:rFonts w:asciiTheme="minorHAnsi" w:eastAsiaTheme="minorEastAsia" w:hAnsiTheme="minorHAnsi" w:cstheme="minorBidi"/>
          <w:sz w:val="22"/>
          <w:szCs w:val="22"/>
        </w:rPr>
        <w:t xml:space="preserve"> by £</w:t>
      </w:r>
      <w:r w:rsidR="5571FDEF" w:rsidRPr="47280EBA">
        <w:rPr>
          <w:rFonts w:asciiTheme="minorHAnsi" w:eastAsiaTheme="minorEastAsia" w:hAnsiTheme="minorHAnsi" w:cstheme="minorBidi"/>
          <w:sz w:val="22"/>
          <w:szCs w:val="22"/>
        </w:rPr>
        <w:t>3</w:t>
      </w:r>
      <w:r w:rsidR="00BD1106" w:rsidRPr="47280EBA">
        <w:rPr>
          <w:rFonts w:asciiTheme="minorHAnsi" w:eastAsiaTheme="minorEastAsia" w:hAnsiTheme="minorHAnsi" w:cstheme="minorBidi"/>
          <w:sz w:val="22"/>
          <w:szCs w:val="22"/>
        </w:rPr>
        <w:t xml:space="preserve">m additional investment from City of Edinburgh </w:t>
      </w:r>
      <w:r w:rsidR="00C30867" w:rsidRPr="47280EBA">
        <w:rPr>
          <w:rFonts w:asciiTheme="minorHAnsi" w:eastAsiaTheme="minorEastAsia" w:hAnsiTheme="minorHAnsi" w:cstheme="minorBidi"/>
          <w:sz w:val="22"/>
          <w:szCs w:val="22"/>
        </w:rPr>
        <w:t>Council, £</w:t>
      </w:r>
      <w:r w:rsidR="0368CA44" w:rsidRPr="47280EBA">
        <w:rPr>
          <w:rFonts w:asciiTheme="minorHAnsi" w:eastAsiaTheme="minorEastAsia" w:hAnsiTheme="minorHAnsi" w:cstheme="minorBidi"/>
          <w:sz w:val="22"/>
          <w:szCs w:val="22"/>
        </w:rPr>
        <w:t>3.85</w:t>
      </w:r>
      <w:r w:rsidR="00C30867" w:rsidRPr="47280EBA">
        <w:rPr>
          <w:rFonts w:asciiTheme="minorHAnsi" w:eastAsiaTheme="minorEastAsia" w:hAnsiTheme="minorHAnsi" w:cstheme="minorBidi"/>
          <w:sz w:val="22"/>
          <w:szCs w:val="22"/>
        </w:rPr>
        <w:t>m additional i</w:t>
      </w:r>
      <w:r w:rsidR="00570645" w:rsidRPr="47280EBA">
        <w:rPr>
          <w:rFonts w:asciiTheme="minorHAnsi" w:eastAsiaTheme="minorEastAsia" w:hAnsiTheme="minorHAnsi" w:cstheme="minorBidi"/>
          <w:sz w:val="22"/>
          <w:szCs w:val="22"/>
        </w:rPr>
        <w:t>nvestment from Scottish</w:t>
      </w:r>
      <w:r w:rsidR="00570645" w:rsidRPr="47280EBA">
        <w:rPr>
          <w:rFonts w:asciiTheme="minorHAnsi" w:eastAsiaTheme="minorEastAsia" w:hAnsiTheme="minorHAnsi" w:cstheme="minorBidi"/>
          <w:color w:val="242424"/>
          <w:sz w:val="22"/>
          <w:szCs w:val="22"/>
        </w:rPr>
        <w:t xml:space="preserve"> Government and</w:t>
      </w:r>
      <w:r w:rsidR="00570645" w:rsidRPr="47280EBA">
        <w:rPr>
          <w:rFonts w:asciiTheme="minorHAnsi" w:eastAsiaTheme="minorEastAsia" w:hAnsiTheme="minorHAnsi" w:cstheme="minorBidi"/>
          <w:sz w:val="22"/>
          <w:szCs w:val="22"/>
        </w:rPr>
        <w:t xml:space="preserve"> £</w:t>
      </w:r>
      <w:r w:rsidR="7FAD3808" w:rsidRPr="47280EBA">
        <w:rPr>
          <w:rFonts w:asciiTheme="minorHAnsi" w:eastAsiaTheme="minorEastAsia" w:hAnsiTheme="minorHAnsi" w:cstheme="minorBidi"/>
          <w:sz w:val="22"/>
          <w:szCs w:val="22"/>
        </w:rPr>
        <w:t>350,000</w:t>
      </w:r>
      <w:r w:rsidR="00570645" w:rsidRPr="47280EBA">
        <w:rPr>
          <w:rFonts w:asciiTheme="minorHAnsi" w:eastAsiaTheme="minorEastAsia" w:hAnsiTheme="minorHAnsi" w:cstheme="minorBidi"/>
          <w:sz w:val="22"/>
          <w:szCs w:val="22"/>
        </w:rPr>
        <w:t xml:space="preserve"> </w:t>
      </w:r>
      <w:r w:rsidR="00570645" w:rsidRPr="47280EBA">
        <w:rPr>
          <w:rFonts w:asciiTheme="minorHAnsi" w:hAnsiTheme="minorHAnsi" w:cstheme="minorBidi"/>
          <w:sz w:val="22"/>
          <w:szCs w:val="22"/>
        </w:rPr>
        <w:t xml:space="preserve">additional </w:t>
      </w:r>
      <w:r w:rsidR="5BD89453" w:rsidRPr="47280EBA">
        <w:rPr>
          <w:rFonts w:asciiTheme="minorHAnsi" w:hAnsiTheme="minorHAnsi" w:cstheme="minorBidi"/>
          <w:sz w:val="22"/>
          <w:szCs w:val="22"/>
        </w:rPr>
        <w:t>fundraising since January</w:t>
      </w:r>
      <w:r w:rsidR="00570645" w:rsidRPr="47280EBA">
        <w:rPr>
          <w:rFonts w:asciiTheme="minorHAnsi" w:hAnsiTheme="minorHAnsi" w:cstheme="minorBidi"/>
          <w:sz w:val="22"/>
          <w:szCs w:val="22"/>
        </w:rPr>
        <w:t>. Although this does not comprise the full £8.9m funding gap</w:t>
      </w:r>
      <w:r w:rsidR="005172D9" w:rsidRPr="47280EBA">
        <w:rPr>
          <w:rFonts w:asciiTheme="minorHAnsi" w:hAnsiTheme="minorHAnsi" w:cstheme="minorBidi"/>
          <w:sz w:val="22"/>
          <w:szCs w:val="22"/>
        </w:rPr>
        <w:t>,</w:t>
      </w:r>
      <w:r w:rsidR="00720D6D" w:rsidRPr="47280EBA">
        <w:rPr>
          <w:rFonts w:asciiTheme="minorHAnsi" w:hAnsiTheme="minorHAnsi" w:cstheme="minorBidi"/>
          <w:sz w:val="22"/>
          <w:szCs w:val="22"/>
        </w:rPr>
        <w:t xml:space="preserve"> Capital Theatres</w:t>
      </w:r>
      <w:r w:rsidR="00570645" w:rsidRPr="47280EBA">
        <w:rPr>
          <w:rFonts w:asciiTheme="minorHAnsi" w:hAnsiTheme="minorHAnsi" w:cstheme="minorBidi"/>
          <w:sz w:val="22"/>
          <w:szCs w:val="22"/>
        </w:rPr>
        <w:t xml:space="preserve"> </w:t>
      </w:r>
      <w:r w:rsidR="00720D6D" w:rsidRPr="47280EBA">
        <w:rPr>
          <w:rFonts w:asciiTheme="minorHAnsi" w:hAnsiTheme="minorHAnsi" w:cstheme="minorBidi"/>
          <w:sz w:val="22"/>
          <w:szCs w:val="22"/>
        </w:rPr>
        <w:t>B</w:t>
      </w:r>
      <w:r w:rsidR="00570645" w:rsidRPr="47280EBA">
        <w:rPr>
          <w:rFonts w:asciiTheme="minorHAnsi" w:hAnsiTheme="minorHAnsi" w:cstheme="minorBidi"/>
          <w:sz w:val="22"/>
          <w:szCs w:val="22"/>
        </w:rPr>
        <w:t xml:space="preserve">oard are </w:t>
      </w:r>
      <w:r w:rsidR="00A87B93" w:rsidRPr="47280EBA">
        <w:rPr>
          <w:rFonts w:asciiTheme="minorHAnsi" w:hAnsiTheme="minorHAnsi" w:cstheme="minorBidi"/>
          <w:sz w:val="22"/>
          <w:szCs w:val="22"/>
        </w:rPr>
        <w:t>confident</w:t>
      </w:r>
      <w:r w:rsidR="00570645" w:rsidRPr="47280EBA">
        <w:rPr>
          <w:rFonts w:asciiTheme="minorHAnsi" w:hAnsiTheme="minorHAnsi" w:cstheme="minorBidi"/>
          <w:sz w:val="22"/>
          <w:szCs w:val="22"/>
        </w:rPr>
        <w:t xml:space="preserve"> that with </w:t>
      </w:r>
      <w:r w:rsidR="00470259" w:rsidRPr="47280EBA">
        <w:rPr>
          <w:rFonts w:asciiTheme="minorHAnsi" w:hAnsiTheme="minorHAnsi" w:cstheme="minorBidi"/>
          <w:sz w:val="22"/>
          <w:szCs w:val="22"/>
        </w:rPr>
        <w:t>our combined resources sitting at £</w:t>
      </w:r>
      <w:r w:rsidR="1D458373" w:rsidRPr="47280EBA">
        <w:rPr>
          <w:rFonts w:asciiTheme="minorHAnsi" w:hAnsiTheme="minorHAnsi" w:cstheme="minorBidi"/>
          <w:sz w:val="22"/>
          <w:szCs w:val="22"/>
        </w:rPr>
        <w:t>33.9</w:t>
      </w:r>
      <w:r w:rsidR="00470259" w:rsidRPr="47280EBA">
        <w:rPr>
          <w:rFonts w:asciiTheme="minorHAnsi" w:hAnsiTheme="minorHAnsi" w:cstheme="minorBidi"/>
          <w:sz w:val="22"/>
          <w:szCs w:val="22"/>
        </w:rPr>
        <w:t>m (</w:t>
      </w:r>
      <w:r w:rsidR="22FB8F80" w:rsidRPr="47280EBA">
        <w:rPr>
          <w:rFonts w:asciiTheme="minorHAnsi" w:hAnsiTheme="minorHAnsi" w:cstheme="minorBidi"/>
          <w:sz w:val="22"/>
          <w:szCs w:val="22"/>
        </w:rPr>
        <w:t>95</w:t>
      </w:r>
      <w:r w:rsidR="00470259" w:rsidRPr="47280EBA">
        <w:rPr>
          <w:rFonts w:asciiTheme="minorHAnsi" w:hAnsiTheme="minorHAnsi" w:cstheme="minorBidi"/>
          <w:sz w:val="22"/>
          <w:szCs w:val="22"/>
        </w:rPr>
        <w:t>% of the full project cost)</w:t>
      </w:r>
      <w:r w:rsidR="009A4784" w:rsidRPr="47280EBA">
        <w:rPr>
          <w:rFonts w:asciiTheme="minorHAnsi" w:hAnsiTheme="minorHAnsi" w:cstheme="minorBidi"/>
          <w:sz w:val="22"/>
          <w:szCs w:val="22"/>
        </w:rPr>
        <w:t xml:space="preserve">, </w:t>
      </w:r>
      <w:r w:rsidR="005704ED" w:rsidRPr="47280EBA">
        <w:rPr>
          <w:rFonts w:asciiTheme="minorHAnsi" w:hAnsiTheme="minorHAnsi" w:cstheme="minorBidi"/>
          <w:sz w:val="22"/>
          <w:szCs w:val="22"/>
        </w:rPr>
        <w:t>we can</w:t>
      </w:r>
      <w:r w:rsidR="00470259" w:rsidRPr="47280EBA">
        <w:rPr>
          <w:rFonts w:asciiTheme="minorHAnsi" w:hAnsiTheme="minorHAnsi" w:cstheme="minorBidi"/>
          <w:sz w:val="22"/>
          <w:szCs w:val="22"/>
        </w:rPr>
        <w:t xml:space="preserve"> proceed with the redevelopment and raise the </w:t>
      </w:r>
      <w:r w:rsidR="00AC1E90" w:rsidRPr="47280EBA">
        <w:rPr>
          <w:rFonts w:asciiTheme="minorHAnsi" w:hAnsiTheme="minorHAnsi" w:cstheme="minorBidi"/>
          <w:sz w:val="22"/>
          <w:szCs w:val="22"/>
        </w:rPr>
        <w:t xml:space="preserve">remaining </w:t>
      </w:r>
      <w:r w:rsidR="00470259" w:rsidRPr="47280EBA">
        <w:rPr>
          <w:rFonts w:asciiTheme="minorHAnsi" w:hAnsiTheme="minorHAnsi" w:cstheme="minorBidi"/>
          <w:sz w:val="22"/>
          <w:szCs w:val="22"/>
        </w:rPr>
        <w:t>shortf</w:t>
      </w:r>
      <w:r w:rsidR="00E363C1" w:rsidRPr="47280EBA">
        <w:rPr>
          <w:rFonts w:asciiTheme="minorHAnsi" w:hAnsiTheme="minorHAnsi" w:cstheme="minorBidi"/>
          <w:sz w:val="22"/>
          <w:szCs w:val="22"/>
        </w:rPr>
        <w:t xml:space="preserve">all </w:t>
      </w:r>
      <w:r w:rsidR="158F9215" w:rsidRPr="47280EBA">
        <w:rPr>
          <w:rFonts w:asciiTheme="minorHAnsi" w:hAnsiTheme="minorHAnsi" w:cstheme="minorBidi"/>
          <w:sz w:val="22"/>
          <w:szCs w:val="22"/>
        </w:rPr>
        <w:t>of £1.7m</w:t>
      </w:r>
      <w:r w:rsidR="66839162" w:rsidRPr="47280EBA">
        <w:rPr>
          <w:rFonts w:asciiTheme="minorHAnsi" w:hAnsiTheme="minorHAnsi" w:cstheme="minorBidi"/>
          <w:sz w:val="22"/>
          <w:szCs w:val="22"/>
        </w:rPr>
        <w:t xml:space="preserve"> </w:t>
      </w:r>
      <w:r w:rsidR="00E363C1" w:rsidRPr="47280EBA">
        <w:rPr>
          <w:rFonts w:asciiTheme="minorHAnsi" w:hAnsiTheme="minorHAnsi" w:cstheme="minorBidi"/>
          <w:sz w:val="22"/>
          <w:szCs w:val="22"/>
        </w:rPr>
        <w:t xml:space="preserve">throughout the life of the project. </w:t>
      </w:r>
    </w:p>
    <w:p w14:paraId="5ABCB92E" w14:textId="77777777" w:rsidR="00F52F71" w:rsidRDefault="00F52F71" w:rsidP="005B4DCE">
      <w:pPr>
        <w:jc w:val="both"/>
        <w:rPr>
          <w:rFonts w:asciiTheme="minorHAnsi" w:hAnsiTheme="minorHAnsi" w:cstheme="minorHAnsi"/>
          <w:b/>
          <w:bCs/>
          <w:sz w:val="22"/>
          <w:szCs w:val="22"/>
          <w:lang w:eastAsia="en-GB"/>
        </w:rPr>
      </w:pPr>
    </w:p>
    <w:p w14:paraId="65664E36" w14:textId="0DF730BC" w:rsidR="0006584E" w:rsidRPr="00566286" w:rsidRDefault="0006584E" w:rsidP="00DF1FCA">
      <w:pPr>
        <w:rPr>
          <w:rFonts w:asciiTheme="minorHAnsi" w:hAnsiTheme="minorHAnsi" w:cstheme="minorHAnsi"/>
          <w:b/>
          <w:bCs/>
          <w:sz w:val="22"/>
          <w:szCs w:val="22"/>
          <w:lang w:eastAsia="en-GB"/>
        </w:rPr>
      </w:pPr>
      <w:r w:rsidRPr="00566286">
        <w:rPr>
          <w:rFonts w:asciiTheme="minorHAnsi" w:hAnsiTheme="minorHAnsi" w:cstheme="minorHAnsi"/>
          <w:b/>
          <w:bCs/>
          <w:sz w:val="22"/>
          <w:szCs w:val="22"/>
          <w:lang w:eastAsia="en-GB"/>
        </w:rPr>
        <w:t>Capital Theatres</w:t>
      </w:r>
    </w:p>
    <w:p w14:paraId="2BA9762D" w14:textId="4F4A1457" w:rsidR="004B25A0" w:rsidRDefault="004B25A0" w:rsidP="47280EBA">
      <w:pPr>
        <w:spacing w:after="200"/>
        <w:rPr>
          <w:rFonts w:asciiTheme="minorHAnsi" w:hAnsiTheme="minorHAnsi" w:cstheme="minorBidi"/>
          <w:sz w:val="22"/>
          <w:szCs w:val="22"/>
        </w:rPr>
      </w:pPr>
      <w:r w:rsidRPr="47280EBA">
        <w:rPr>
          <w:rFonts w:asciiTheme="minorHAnsi" w:hAnsiTheme="minorHAnsi" w:cstheme="minorBidi"/>
          <w:sz w:val="22"/>
          <w:szCs w:val="22"/>
        </w:rPr>
        <w:t>Capital Theatres present</w:t>
      </w:r>
      <w:r w:rsidR="00AE14B0" w:rsidRPr="47280EBA">
        <w:rPr>
          <w:rFonts w:asciiTheme="minorHAnsi" w:hAnsiTheme="minorHAnsi" w:cstheme="minorBidi"/>
          <w:sz w:val="22"/>
          <w:szCs w:val="22"/>
        </w:rPr>
        <w:t>s</w:t>
      </w:r>
      <w:r w:rsidRPr="47280EBA">
        <w:rPr>
          <w:rFonts w:asciiTheme="minorHAnsi" w:hAnsiTheme="minorHAnsi" w:cstheme="minorBidi"/>
          <w:sz w:val="22"/>
          <w:szCs w:val="22"/>
        </w:rPr>
        <w:t xml:space="preserve"> world-class shows to entertain and inspire audiences of all ages. </w:t>
      </w:r>
    </w:p>
    <w:p w14:paraId="1F275AC4" w14:textId="621D5A3D" w:rsidR="004B25A0" w:rsidRDefault="00DA51A8" w:rsidP="47280EBA">
      <w:pPr>
        <w:spacing w:after="200"/>
        <w:rPr>
          <w:rFonts w:asciiTheme="minorHAnsi" w:hAnsiTheme="minorHAnsi" w:cstheme="minorBidi"/>
          <w:sz w:val="22"/>
          <w:szCs w:val="22"/>
        </w:rPr>
      </w:pPr>
      <w:r w:rsidRPr="47280EBA">
        <w:rPr>
          <w:rFonts w:asciiTheme="minorHAnsi" w:hAnsiTheme="minorHAnsi" w:cstheme="minorBidi"/>
          <w:sz w:val="22"/>
          <w:szCs w:val="22"/>
        </w:rPr>
        <w:t>Our t</w:t>
      </w:r>
      <w:r w:rsidR="000A64AB" w:rsidRPr="47280EBA">
        <w:rPr>
          <w:rFonts w:asciiTheme="minorHAnsi" w:hAnsiTheme="minorHAnsi" w:cstheme="minorBidi"/>
          <w:sz w:val="22"/>
          <w:szCs w:val="22"/>
        </w:rPr>
        <w:t xml:space="preserve">hree venues; </w:t>
      </w:r>
      <w:r w:rsidRPr="47280EBA">
        <w:rPr>
          <w:rFonts w:asciiTheme="minorHAnsi" w:hAnsiTheme="minorHAnsi" w:cstheme="minorBidi"/>
          <w:sz w:val="22"/>
          <w:szCs w:val="22"/>
        </w:rPr>
        <w:t>Festival Theatre (1,9</w:t>
      </w:r>
      <w:r w:rsidR="00082E63" w:rsidRPr="47280EBA">
        <w:rPr>
          <w:rFonts w:asciiTheme="minorHAnsi" w:hAnsiTheme="minorHAnsi" w:cstheme="minorBidi"/>
          <w:sz w:val="22"/>
          <w:szCs w:val="22"/>
        </w:rPr>
        <w:t>15</w:t>
      </w:r>
      <w:r w:rsidRPr="47280EBA">
        <w:rPr>
          <w:rFonts w:asciiTheme="minorHAnsi" w:hAnsiTheme="minorHAnsi" w:cstheme="minorBidi"/>
          <w:sz w:val="22"/>
          <w:szCs w:val="22"/>
        </w:rPr>
        <w:t xml:space="preserve"> seats), King’s Theatre (1,300 seats) and The Studio (155 seats) </w:t>
      </w:r>
      <w:r w:rsidR="004357E4" w:rsidRPr="47280EBA">
        <w:rPr>
          <w:rFonts w:asciiTheme="minorHAnsi" w:hAnsiTheme="minorHAnsi" w:cstheme="minorBidi"/>
          <w:sz w:val="22"/>
          <w:szCs w:val="22"/>
        </w:rPr>
        <w:t xml:space="preserve">host </w:t>
      </w:r>
      <w:r w:rsidR="004B25A0" w:rsidRPr="47280EBA">
        <w:rPr>
          <w:rFonts w:asciiTheme="minorHAnsi" w:hAnsiTheme="minorHAnsi" w:cstheme="minorBidi"/>
          <w:sz w:val="22"/>
          <w:szCs w:val="22"/>
        </w:rPr>
        <w:t>over 700 performances each year</w:t>
      </w:r>
      <w:r w:rsidR="004357E4" w:rsidRPr="47280EBA">
        <w:rPr>
          <w:rFonts w:asciiTheme="minorHAnsi" w:hAnsiTheme="minorHAnsi" w:cstheme="minorBidi"/>
          <w:sz w:val="22"/>
          <w:szCs w:val="22"/>
        </w:rPr>
        <w:t xml:space="preserve"> with </w:t>
      </w:r>
      <w:r w:rsidR="004B25A0" w:rsidRPr="47280EBA">
        <w:rPr>
          <w:rFonts w:asciiTheme="minorHAnsi" w:hAnsiTheme="minorHAnsi" w:cstheme="minorBidi"/>
          <w:sz w:val="22"/>
          <w:szCs w:val="22"/>
        </w:rPr>
        <w:t xml:space="preserve">a broad and inclusive programme featuring the very best in drama, dance, musical theatre, live music, comedy and pantomime. </w:t>
      </w:r>
    </w:p>
    <w:p w14:paraId="43D1D071" w14:textId="50D2AFCD" w:rsidR="004B25A0" w:rsidRDefault="004B25A0" w:rsidP="47280EBA">
      <w:pPr>
        <w:jc w:val="both"/>
        <w:rPr>
          <w:rFonts w:asciiTheme="minorHAnsi" w:hAnsiTheme="minorHAnsi" w:cstheme="minorBidi"/>
          <w:sz w:val="22"/>
          <w:szCs w:val="22"/>
        </w:rPr>
      </w:pPr>
      <w:r w:rsidRPr="47280EBA">
        <w:rPr>
          <w:rFonts w:asciiTheme="minorHAnsi" w:hAnsiTheme="minorHAnsi" w:cstheme="minorBidi"/>
          <w:sz w:val="22"/>
          <w:szCs w:val="22"/>
        </w:rPr>
        <w:t xml:space="preserve">In </w:t>
      </w:r>
      <w:r w:rsidR="00417F16" w:rsidRPr="47280EBA">
        <w:rPr>
          <w:rFonts w:asciiTheme="minorHAnsi" w:hAnsiTheme="minorHAnsi" w:cstheme="minorBidi"/>
          <w:sz w:val="22"/>
          <w:szCs w:val="22"/>
        </w:rPr>
        <w:t xml:space="preserve">the last year alone we have staged </w:t>
      </w:r>
      <w:r w:rsidRPr="47280EBA">
        <w:rPr>
          <w:rFonts w:asciiTheme="minorHAnsi" w:hAnsiTheme="minorHAnsi" w:cstheme="minorBidi"/>
          <w:sz w:val="22"/>
          <w:szCs w:val="22"/>
        </w:rPr>
        <w:t xml:space="preserve">a series of co-productions including </w:t>
      </w:r>
      <w:r w:rsidRPr="47280EBA">
        <w:rPr>
          <w:rFonts w:asciiTheme="minorHAnsi" w:hAnsiTheme="minorHAnsi" w:cstheme="minorBidi"/>
          <w:b/>
          <w:bCs/>
          <w:i/>
          <w:iCs/>
          <w:sz w:val="22"/>
          <w:szCs w:val="22"/>
        </w:rPr>
        <w:t>James IV - Queen of the Fight, Sunshine on Leith</w:t>
      </w:r>
      <w:r w:rsidRPr="47280EBA">
        <w:rPr>
          <w:rFonts w:asciiTheme="minorHAnsi" w:hAnsiTheme="minorHAnsi" w:cstheme="minorBidi"/>
          <w:sz w:val="22"/>
          <w:szCs w:val="22"/>
        </w:rPr>
        <w:t xml:space="preserve"> and festive early years commissions, </w:t>
      </w:r>
      <w:r w:rsidR="00A03204" w:rsidRPr="47280EBA">
        <w:rPr>
          <w:rFonts w:asciiTheme="minorHAnsi" w:hAnsiTheme="minorHAnsi" w:cstheme="minorBidi"/>
          <w:sz w:val="22"/>
          <w:szCs w:val="22"/>
        </w:rPr>
        <w:t>including</w:t>
      </w:r>
      <w:r w:rsidRPr="47280EBA">
        <w:rPr>
          <w:rFonts w:asciiTheme="minorHAnsi" w:hAnsiTheme="minorHAnsi" w:cstheme="minorBidi"/>
          <w:sz w:val="22"/>
          <w:szCs w:val="22"/>
        </w:rPr>
        <w:t xml:space="preserve">, </w:t>
      </w:r>
      <w:r w:rsidRPr="47280EBA">
        <w:rPr>
          <w:rFonts w:asciiTheme="minorHAnsi" w:hAnsiTheme="minorHAnsi" w:cstheme="minorBidi"/>
          <w:b/>
          <w:bCs/>
          <w:i/>
          <w:iCs/>
          <w:sz w:val="22"/>
          <w:szCs w:val="22"/>
        </w:rPr>
        <w:t>The Enormous Christmas Turnip</w:t>
      </w:r>
      <w:r w:rsidR="00755A2C" w:rsidRPr="47280EBA">
        <w:rPr>
          <w:rFonts w:asciiTheme="minorHAnsi" w:hAnsiTheme="minorHAnsi" w:cstheme="minorBidi"/>
          <w:b/>
          <w:bCs/>
          <w:i/>
          <w:iCs/>
          <w:sz w:val="22"/>
          <w:szCs w:val="22"/>
        </w:rPr>
        <w:t xml:space="preserve">, </w:t>
      </w:r>
      <w:r w:rsidR="00960FFB" w:rsidRPr="47280EBA">
        <w:rPr>
          <w:rFonts w:asciiTheme="minorHAnsi" w:hAnsiTheme="minorHAnsi" w:cstheme="minorBidi"/>
          <w:sz w:val="22"/>
          <w:szCs w:val="22"/>
        </w:rPr>
        <w:t xml:space="preserve">and </w:t>
      </w:r>
      <w:r w:rsidRPr="47280EBA">
        <w:rPr>
          <w:rFonts w:asciiTheme="minorHAnsi" w:hAnsiTheme="minorHAnsi" w:cstheme="minorBidi"/>
          <w:b/>
          <w:bCs/>
          <w:i/>
          <w:iCs/>
          <w:sz w:val="22"/>
          <w:szCs w:val="22"/>
        </w:rPr>
        <w:t>The Gift</w:t>
      </w:r>
      <w:r w:rsidR="006D5525" w:rsidRPr="47280EBA">
        <w:rPr>
          <w:rFonts w:asciiTheme="minorHAnsi" w:hAnsiTheme="minorHAnsi" w:cstheme="minorBidi"/>
          <w:sz w:val="22"/>
          <w:szCs w:val="22"/>
        </w:rPr>
        <w:t xml:space="preserve"> and </w:t>
      </w:r>
      <w:r w:rsidRPr="47280EBA">
        <w:rPr>
          <w:rFonts w:asciiTheme="minorHAnsi" w:hAnsiTheme="minorHAnsi" w:cstheme="minorBidi"/>
          <w:b/>
          <w:bCs/>
          <w:i/>
          <w:iCs/>
          <w:sz w:val="22"/>
          <w:szCs w:val="22"/>
        </w:rPr>
        <w:t>The Unexpected Gift</w:t>
      </w:r>
      <w:r w:rsidRPr="47280EBA">
        <w:rPr>
          <w:rFonts w:asciiTheme="minorHAnsi" w:hAnsiTheme="minorHAnsi" w:cstheme="minorBidi"/>
          <w:sz w:val="22"/>
          <w:szCs w:val="22"/>
        </w:rPr>
        <w:t xml:space="preserve"> with Barrowland Ballet, an inclusive piece for young people with complex needs. </w:t>
      </w:r>
      <w:r w:rsidR="00BE1943" w:rsidRPr="47280EBA">
        <w:rPr>
          <w:rFonts w:asciiTheme="minorHAnsi" w:hAnsiTheme="minorHAnsi" w:cstheme="minorBidi"/>
          <w:sz w:val="22"/>
          <w:szCs w:val="22"/>
        </w:rPr>
        <w:t xml:space="preserve">Our </w:t>
      </w:r>
      <w:r w:rsidR="00690238" w:rsidRPr="47280EBA">
        <w:rPr>
          <w:rFonts w:asciiTheme="minorHAnsi" w:hAnsiTheme="minorHAnsi" w:cstheme="minorBidi"/>
          <w:sz w:val="22"/>
          <w:szCs w:val="22"/>
        </w:rPr>
        <w:t xml:space="preserve">new </w:t>
      </w:r>
      <w:r w:rsidRPr="47280EBA">
        <w:rPr>
          <w:rFonts w:asciiTheme="minorHAnsi" w:hAnsiTheme="minorHAnsi" w:cstheme="minorBidi"/>
          <w:sz w:val="22"/>
          <w:szCs w:val="22"/>
        </w:rPr>
        <w:t xml:space="preserve">artist development </w:t>
      </w:r>
      <w:r w:rsidR="00690238" w:rsidRPr="47280EBA">
        <w:rPr>
          <w:rFonts w:asciiTheme="minorHAnsi" w:hAnsiTheme="minorHAnsi" w:cstheme="minorBidi"/>
          <w:sz w:val="22"/>
          <w:szCs w:val="22"/>
        </w:rPr>
        <w:t xml:space="preserve">strand </w:t>
      </w:r>
      <w:r w:rsidR="000A7E64" w:rsidRPr="47280EBA">
        <w:rPr>
          <w:rFonts w:asciiTheme="minorHAnsi" w:hAnsiTheme="minorHAnsi" w:cstheme="minorBidi"/>
          <w:sz w:val="22"/>
          <w:szCs w:val="22"/>
        </w:rPr>
        <w:t>is being pil</w:t>
      </w:r>
      <w:r w:rsidR="005658E1" w:rsidRPr="47280EBA">
        <w:rPr>
          <w:rFonts w:asciiTheme="minorHAnsi" w:hAnsiTheme="minorHAnsi" w:cstheme="minorBidi"/>
          <w:sz w:val="22"/>
          <w:szCs w:val="22"/>
        </w:rPr>
        <w:t>o</w:t>
      </w:r>
      <w:r w:rsidR="000A7E64" w:rsidRPr="47280EBA">
        <w:rPr>
          <w:rFonts w:asciiTheme="minorHAnsi" w:hAnsiTheme="minorHAnsi" w:cstheme="minorBidi"/>
          <w:sz w:val="22"/>
          <w:szCs w:val="22"/>
        </w:rPr>
        <w:t>ted c</w:t>
      </w:r>
      <w:r w:rsidRPr="47280EBA">
        <w:rPr>
          <w:rFonts w:asciiTheme="minorHAnsi" w:hAnsiTheme="minorHAnsi" w:cstheme="minorBidi"/>
          <w:sz w:val="22"/>
          <w:szCs w:val="22"/>
        </w:rPr>
        <w:t>alled Open@The Studio.</w:t>
      </w:r>
    </w:p>
    <w:p w14:paraId="63366494" w14:textId="77777777" w:rsidR="004B25A0" w:rsidRDefault="004B25A0" w:rsidP="47280EBA">
      <w:pPr>
        <w:rPr>
          <w:rFonts w:asciiTheme="minorHAnsi" w:hAnsiTheme="minorHAnsi" w:cstheme="minorBidi"/>
          <w:sz w:val="22"/>
          <w:szCs w:val="22"/>
        </w:rPr>
      </w:pPr>
    </w:p>
    <w:p w14:paraId="38BD6053" w14:textId="065DCB7C" w:rsidR="004B25A0" w:rsidRDefault="004B25A0" w:rsidP="47280EBA">
      <w:pPr>
        <w:spacing w:after="200"/>
        <w:jc w:val="both"/>
        <w:rPr>
          <w:rFonts w:asciiTheme="minorHAnsi" w:hAnsiTheme="minorHAnsi" w:cstheme="minorBidi"/>
          <w:sz w:val="22"/>
          <w:szCs w:val="22"/>
        </w:rPr>
      </w:pPr>
      <w:r w:rsidRPr="47280EBA">
        <w:rPr>
          <w:rFonts w:asciiTheme="minorHAnsi" w:hAnsiTheme="minorHAnsi" w:cstheme="minorBidi"/>
          <w:sz w:val="22"/>
          <w:szCs w:val="22"/>
        </w:rPr>
        <w:t>Much of our programme is exclusive to our venues in Scotland, providing the only opportunity for audiences to see the biggest shows touring north of the border, the best in international contemporary dance and the latest productions from leading local and national companies.</w:t>
      </w:r>
      <w:r w:rsidR="5ADC6443" w:rsidRPr="47280EBA">
        <w:rPr>
          <w:rFonts w:asciiTheme="minorHAnsi" w:hAnsiTheme="minorHAnsi" w:cstheme="minorBidi"/>
          <w:sz w:val="22"/>
          <w:szCs w:val="22"/>
        </w:rPr>
        <w:t xml:space="preserve"> </w:t>
      </w:r>
      <w:r w:rsidR="4D9C3E45" w:rsidRPr="47280EBA">
        <w:rPr>
          <w:rFonts w:asciiTheme="minorHAnsi" w:hAnsiTheme="minorHAnsi" w:cstheme="minorBidi"/>
          <w:sz w:val="22"/>
          <w:szCs w:val="22"/>
        </w:rPr>
        <w:t>A forthcoming</w:t>
      </w:r>
      <w:r w:rsidR="45C8FA02" w:rsidRPr="47280EBA">
        <w:rPr>
          <w:rFonts w:asciiTheme="minorHAnsi" w:hAnsiTheme="minorHAnsi" w:cstheme="minorBidi"/>
          <w:sz w:val="22"/>
          <w:szCs w:val="22"/>
        </w:rPr>
        <w:t xml:space="preserve"> highlight</w:t>
      </w:r>
      <w:r w:rsidR="5ADC6443" w:rsidRPr="47280EBA">
        <w:rPr>
          <w:rFonts w:asciiTheme="minorHAnsi" w:hAnsiTheme="minorHAnsi" w:cstheme="minorBidi"/>
          <w:sz w:val="22"/>
          <w:szCs w:val="22"/>
        </w:rPr>
        <w:t xml:space="preserve"> </w:t>
      </w:r>
      <w:r w:rsidR="2E26DEAA" w:rsidRPr="47280EBA">
        <w:rPr>
          <w:rFonts w:asciiTheme="minorHAnsi" w:hAnsiTheme="minorHAnsi" w:cstheme="minorBidi"/>
          <w:sz w:val="22"/>
          <w:szCs w:val="22"/>
        </w:rPr>
        <w:t>will be</w:t>
      </w:r>
      <w:r w:rsidR="5ADC6443" w:rsidRPr="47280EBA">
        <w:rPr>
          <w:rFonts w:asciiTheme="minorHAnsi" w:hAnsiTheme="minorHAnsi" w:cstheme="minorBidi"/>
          <w:sz w:val="22"/>
          <w:szCs w:val="22"/>
        </w:rPr>
        <w:t xml:space="preserve"> the Scottish Premiere of hip-hop musical phenomenon </w:t>
      </w:r>
      <w:r w:rsidR="5ADC6443" w:rsidRPr="47280EBA">
        <w:rPr>
          <w:rFonts w:asciiTheme="minorHAnsi" w:hAnsiTheme="minorHAnsi" w:cstheme="minorBidi"/>
          <w:b/>
          <w:bCs/>
          <w:i/>
          <w:iCs/>
          <w:sz w:val="22"/>
          <w:szCs w:val="22"/>
        </w:rPr>
        <w:t>Hamilton</w:t>
      </w:r>
      <w:r w:rsidR="5ADC6443" w:rsidRPr="47280EBA">
        <w:rPr>
          <w:rFonts w:asciiTheme="minorHAnsi" w:hAnsiTheme="minorHAnsi" w:cstheme="minorBidi"/>
          <w:sz w:val="22"/>
          <w:szCs w:val="22"/>
        </w:rPr>
        <w:t xml:space="preserve"> on its fir</w:t>
      </w:r>
      <w:r w:rsidR="25CA441B" w:rsidRPr="47280EBA">
        <w:rPr>
          <w:rFonts w:asciiTheme="minorHAnsi" w:hAnsiTheme="minorHAnsi" w:cstheme="minorBidi"/>
          <w:sz w:val="22"/>
          <w:szCs w:val="22"/>
        </w:rPr>
        <w:t>st UK tour outside of London</w:t>
      </w:r>
      <w:r w:rsidR="3757D6DD" w:rsidRPr="47280EBA">
        <w:rPr>
          <w:rFonts w:asciiTheme="minorHAnsi" w:hAnsiTheme="minorHAnsi" w:cstheme="minorBidi"/>
          <w:sz w:val="22"/>
          <w:szCs w:val="22"/>
        </w:rPr>
        <w:t xml:space="preserve"> i</w:t>
      </w:r>
      <w:r w:rsidR="1E520A93" w:rsidRPr="47280EBA">
        <w:rPr>
          <w:rFonts w:asciiTheme="minorHAnsi" w:hAnsiTheme="minorHAnsi" w:cstheme="minorBidi"/>
          <w:sz w:val="22"/>
          <w:szCs w:val="22"/>
        </w:rPr>
        <w:t>n Sprin</w:t>
      </w:r>
      <w:r w:rsidR="0EDCEA79" w:rsidRPr="47280EBA">
        <w:rPr>
          <w:rFonts w:asciiTheme="minorHAnsi" w:hAnsiTheme="minorHAnsi" w:cstheme="minorBidi"/>
          <w:sz w:val="22"/>
          <w:szCs w:val="22"/>
        </w:rPr>
        <w:t>g</w:t>
      </w:r>
      <w:r w:rsidR="1E520A93" w:rsidRPr="47280EBA">
        <w:rPr>
          <w:rFonts w:asciiTheme="minorHAnsi" w:hAnsiTheme="minorHAnsi" w:cstheme="minorBidi"/>
          <w:sz w:val="22"/>
          <w:szCs w:val="22"/>
        </w:rPr>
        <w:t xml:space="preserve"> 2024.</w:t>
      </w:r>
    </w:p>
    <w:p w14:paraId="542532D5" w14:textId="407A96B0" w:rsidR="004B25A0" w:rsidRDefault="4D40B13C" w:rsidP="47280EBA">
      <w:pPr>
        <w:jc w:val="both"/>
        <w:rPr>
          <w:rFonts w:asciiTheme="minorHAnsi" w:hAnsiTheme="minorHAnsi" w:cstheme="minorBidi"/>
          <w:sz w:val="22"/>
          <w:szCs w:val="22"/>
        </w:rPr>
      </w:pPr>
      <w:r w:rsidRPr="47280EBA">
        <w:rPr>
          <w:rFonts w:asciiTheme="minorHAnsi" w:hAnsiTheme="minorHAnsi" w:cstheme="minorBidi"/>
          <w:sz w:val="22"/>
          <w:szCs w:val="22"/>
        </w:rPr>
        <w:t>We support access to the arts for everyone and have an extensive creative engagement programme of talks, workshops and events to introduce and develop engagement and interest in the heritage of our buildings and all areas of live performance.</w:t>
      </w:r>
    </w:p>
    <w:p w14:paraId="157882E2" w14:textId="291500F8" w:rsidR="0066D983" w:rsidRDefault="0066D983" w:rsidP="47280EBA">
      <w:pPr>
        <w:jc w:val="both"/>
        <w:rPr>
          <w:rFonts w:asciiTheme="minorHAnsi" w:hAnsiTheme="minorHAnsi" w:cstheme="minorBidi"/>
          <w:sz w:val="22"/>
          <w:szCs w:val="22"/>
        </w:rPr>
      </w:pPr>
    </w:p>
    <w:p w14:paraId="321BF7B0" w14:textId="77777777" w:rsidR="004B25A0" w:rsidRPr="00B6597F" w:rsidRDefault="4D40B13C" w:rsidP="47280EBA">
      <w:pPr>
        <w:pStyle w:val="NormalWeb"/>
        <w:shd w:val="clear" w:color="auto" w:fill="FFFFFF" w:themeFill="background1"/>
        <w:jc w:val="both"/>
        <w:rPr>
          <w:rStyle w:val="Hyperlink"/>
          <w:i/>
          <w:iCs/>
          <w:color w:val="auto"/>
          <w:u w:val="none"/>
        </w:rPr>
      </w:pPr>
      <w:r w:rsidRPr="47280EBA">
        <w:rPr>
          <w:rFonts w:asciiTheme="minorHAnsi" w:hAnsiTheme="minorHAnsi" w:cstheme="minorBidi"/>
          <w:sz w:val="22"/>
          <w:szCs w:val="22"/>
        </w:rPr>
        <w:t>We are a registered Scottish charity (SC018605) and our theatres and our programme are supported by the City of Edinburgh Council.</w:t>
      </w:r>
    </w:p>
    <w:p w14:paraId="3530F8B6" w14:textId="350F691E" w:rsidR="71ED00EB" w:rsidRDefault="00B44034" w:rsidP="47280EBA">
      <w:pPr>
        <w:spacing w:after="200"/>
      </w:pPr>
      <w:hyperlink r:id="rId14">
        <w:r w:rsidR="203A17F0" w:rsidRPr="47280EBA">
          <w:rPr>
            <w:rStyle w:val="Hyperlink"/>
            <w:rFonts w:ascii="Calibri" w:eastAsia="Calibri" w:hAnsi="Calibri" w:cs="Calibri"/>
            <w:sz w:val="22"/>
            <w:szCs w:val="22"/>
          </w:rPr>
          <w:t>www.capitaltheatres.com</w:t>
        </w:r>
      </w:hyperlink>
      <w:r w:rsidR="203A17F0" w:rsidRPr="47280EBA">
        <w:rPr>
          <w:rFonts w:ascii="Calibri" w:eastAsia="Calibri" w:hAnsi="Calibri" w:cs="Calibri"/>
          <w:color w:val="000000" w:themeColor="text1"/>
          <w:sz w:val="22"/>
          <w:szCs w:val="22"/>
        </w:rPr>
        <w:t xml:space="preserve"> </w:t>
      </w:r>
      <w:r w:rsidR="203A17F0" w:rsidRPr="47280EBA">
        <w:rPr>
          <w:rFonts w:ascii="Calibri" w:eastAsia="Calibri" w:hAnsi="Calibri" w:cs="Calibri"/>
          <w:sz w:val="22"/>
          <w:szCs w:val="22"/>
        </w:rPr>
        <w:t xml:space="preserve"> </w:t>
      </w:r>
    </w:p>
    <w:p w14:paraId="4BD0814C" w14:textId="7F68AEE3" w:rsidR="00566286" w:rsidRPr="00566286" w:rsidRDefault="00B54043" w:rsidP="00566286">
      <w:pPr>
        <w:spacing w:line="276" w:lineRule="auto"/>
        <w:rPr>
          <w:rFonts w:asciiTheme="minorHAnsi" w:hAnsiTheme="minorHAnsi" w:cstheme="minorHAnsi"/>
          <w:sz w:val="22"/>
          <w:szCs w:val="22"/>
        </w:rPr>
      </w:pPr>
      <w:r w:rsidRPr="00C91983">
        <w:rPr>
          <w:rFonts w:asciiTheme="minorHAnsi" w:hAnsiTheme="minorHAnsi"/>
          <w:sz w:val="22"/>
          <w:szCs w:val="22"/>
        </w:rPr>
        <w:t xml:space="preserve">  </w:t>
      </w:r>
    </w:p>
    <w:p w14:paraId="418B7B2B" w14:textId="798CF134" w:rsidR="00E63377" w:rsidRDefault="0011134C" w:rsidP="008F2B8C">
      <w:pPr>
        <w:rPr>
          <w:rFonts w:asciiTheme="minorHAnsi" w:hAnsiTheme="minorHAnsi" w:cstheme="minorHAnsi"/>
          <w:sz w:val="22"/>
          <w:szCs w:val="22"/>
        </w:rPr>
      </w:pPr>
      <w:r w:rsidRPr="00F04D8D">
        <w:rPr>
          <w:rFonts w:asciiTheme="minorHAnsi" w:hAnsiTheme="minorHAnsi" w:cstheme="minorHAnsi"/>
          <w:noProof/>
          <w:color w:val="2B579A"/>
          <w:shd w:val="clear" w:color="auto" w:fill="E6E6E6"/>
          <w:lang w:val="en-US"/>
        </w:rPr>
        <w:drawing>
          <wp:inline distT="0" distB="0" distL="0" distR="0" wp14:anchorId="5491565F" wp14:editId="49B0679F">
            <wp:extent cx="733425" cy="733425"/>
            <wp:effectExtent l="0" t="0" r="9525" b="9525"/>
            <wp:docPr id="2" name="Picture 2"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5" cstate="screen">
                      <a:extLst>
                        <a:ext uri="{28A0092B-C50C-407E-A947-70E740481C1C}">
                          <a14:useLocalDpi xmlns:a14="http://schemas.microsoft.com/office/drawing/2010/main"/>
                        </a:ext>
                      </a:extLst>
                    </a:blip>
                    <a:stretch>
                      <a:fillRect/>
                    </a:stretch>
                  </pic:blipFill>
                  <pic:spPr>
                    <a:xfrm>
                      <a:off x="0" y="0"/>
                      <a:ext cx="733425" cy="733425"/>
                    </a:xfrm>
                    <a:prstGeom prst="rect">
                      <a:avLst/>
                    </a:prstGeom>
                  </pic:spPr>
                </pic:pic>
              </a:graphicData>
            </a:graphic>
          </wp:inline>
        </w:drawing>
      </w:r>
      <w:r w:rsidRPr="00F04D8D">
        <w:rPr>
          <w:rFonts w:asciiTheme="minorHAnsi" w:hAnsiTheme="minorHAnsi" w:cstheme="minorHAnsi"/>
          <w:sz w:val="22"/>
          <w:szCs w:val="22"/>
        </w:rPr>
        <w:t xml:space="preserve">    </w:t>
      </w:r>
      <w:r w:rsidR="00BD2001" w:rsidRPr="00F04D8D">
        <w:rPr>
          <w:rFonts w:asciiTheme="minorHAnsi" w:hAnsiTheme="minorHAnsi" w:cstheme="minorHAnsi"/>
          <w:sz w:val="22"/>
          <w:szCs w:val="22"/>
        </w:rPr>
        <w:t xml:space="preserve">   </w:t>
      </w:r>
      <w:r w:rsidR="00BD2001" w:rsidRPr="00C45CE2">
        <w:rPr>
          <w:rFonts w:asciiTheme="minorHAnsi" w:hAnsiTheme="minorHAnsi" w:cstheme="minorHAnsi"/>
          <w:noProof/>
          <w:color w:val="2B579A"/>
          <w:shd w:val="clear" w:color="auto" w:fill="E6E6E6"/>
          <w:lang w:val="en-US"/>
        </w:rPr>
        <w:drawing>
          <wp:inline distT="0" distB="0" distL="0" distR="0" wp14:anchorId="09BB3848" wp14:editId="6E6ACC1D">
            <wp:extent cx="1666875" cy="295275"/>
            <wp:effectExtent l="0" t="0" r="9525" b="9525"/>
            <wp:docPr id="1" name="Picture 1" descr="A picture containing clipar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6" cstate="screen">
                      <a:extLst>
                        <a:ext uri="{28A0092B-C50C-407E-A947-70E740481C1C}">
                          <a14:useLocalDpi xmlns:a14="http://schemas.microsoft.com/office/drawing/2010/main"/>
                        </a:ext>
                      </a:extLst>
                    </a:blip>
                    <a:stretch>
                      <a:fillRect/>
                    </a:stretch>
                  </pic:blipFill>
                  <pic:spPr>
                    <a:xfrm>
                      <a:off x="0" y="0"/>
                      <a:ext cx="1666875" cy="295275"/>
                    </a:xfrm>
                    <a:prstGeom prst="rect">
                      <a:avLst/>
                    </a:prstGeom>
                  </pic:spPr>
                </pic:pic>
              </a:graphicData>
            </a:graphic>
          </wp:inline>
        </w:drawing>
      </w:r>
      <w:r w:rsidR="00BD2001" w:rsidRPr="00F04D8D">
        <w:rPr>
          <w:rFonts w:asciiTheme="minorHAnsi" w:hAnsiTheme="minorHAnsi" w:cstheme="minorHAnsi"/>
          <w:sz w:val="22"/>
          <w:szCs w:val="22"/>
        </w:rPr>
        <w:t xml:space="preserve"> </w:t>
      </w:r>
    </w:p>
    <w:p w14:paraId="5DCDDE00" w14:textId="3DCA97AB" w:rsidR="00997092" w:rsidRDefault="00997092" w:rsidP="008F2B8C">
      <w:pPr>
        <w:rPr>
          <w:rFonts w:asciiTheme="minorHAnsi" w:hAnsiTheme="minorHAnsi" w:cstheme="minorHAnsi"/>
          <w:sz w:val="22"/>
          <w:szCs w:val="22"/>
        </w:rPr>
      </w:pPr>
    </w:p>
    <w:p w14:paraId="063CCE83" w14:textId="77777777" w:rsidR="00997092" w:rsidRDefault="00997092" w:rsidP="00997092">
      <w:pPr>
        <w:rPr>
          <w:rFonts w:asciiTheme="minorHAnsi" w:hAnsiTheme="minorHAnsi" w:cstheme="minorHAnsi"/>
          <w:b/>
          <w:bCs/>
          <w:sz w:val="22"/>
          <w:szCs w:val="22"/>
        </w:rPr>
      </w:pPr>
    </w:p>
    <w:p w14:paraId="345401AE" w14:textId="77777777" w:rsidR="00997092" w:rsidRDefault="00997092" w:rsidP="00997092">
      <w:pPr>
        <w:rPr>
          <w:rFonts w:asciiTheme="minorHAnsi" w:hAnsiTheme="minorHAnsi" w:cstheme="minorHAnsi"/>
          <w:b/>
          <w:bCs/>
          <w:sz w:val="22"/>
          <w:szCs w:val="22"/>
        </w:rPr>
      </w:pPr>
    </w:p>
    <w:p w14:paraId="7E279AC0" w14:textId="2CCE4E62" w:rsidR="00B9657B" w:rsidRPr="0074448F" w:rsidRDefault="00B9657B" w:rsidP="00B9657B">
      <w:pPr>
        <w:rPr>
          <w:rFonts w:asciiTheme="minorHAnsi" w:hAnsiTheme="minorHAnsi" w:cstheme="minorHAnsi"/>
          <w:b/>
          <w:bCs/>
          <w:sz w:val="22"/>
          <w:szCs w:val="22"/>
        </w:rPr>
      </w:pPr>
    </w:p>
    <w:sectPr w:rsidR="00B9657B" w:rsidRPr="0074448F" w:rsidSect="0074387D">
      <w:pgSz w:w="11900" w:h="16840"/>
      <w:pgMar w:top="1135"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29752" w14:textId="77777777" w:rsidR="00786160" w:rsidRDefault="00786160" w:rsidP="00614EA6">
      <w:r>
        <w:separator/>
      </w:r>
    </w:p>
  </w:endnote>
  <w:endnote w:type="continuationSeparator" w:id="0">
    <w:p w14:paraId="40A35C7C" w14:textId="77777777" w:rsidR="00786160" w:rsidRDefault="00786160" w:rsidP="00614EA6">
      <w:r>
        <w:continuationSeparator/>
      </w:r>
    </w:p>
  </w:endnote>
  <w:endnote w:type="continuationNotice" w:id="1">
    <w:p w14:paraId="1F1D0824" w14:textId="77777777" w:rsidR="00786160" w:rsidRDefault="007861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D3548" w14:textId="77777777" w:rsidR="00786160" w:rsidRDefault="00786160" w:rsidP="00614EA6">
      <w:r>
        <w:separator/>
      </w:r>
    </w:p>
  </w:footnote>
  <w:footnote w:type="continuationSeparator" w:id="0">
    <w:p w14:paraId="16F63049" w14:textId="77777777" w:rsidR="00786160" w:rsidRDefault="00786160" w:rsidP="00614EA6">
      <w:r>
        <w:continuationSeparator/>
      </w:r>
    </w:p>
  </w:footnote>
  <w:footnote w:type="continuationNotice" w:id="1">
    <w:p w14:paraId="0DB6EF50" w14:textId="77777777" w:rsidR="00786160" w:rsidRDefault="007861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645D0"/>
    <w:multiLevelType w:val="hybridMultilevel"/>
    <w:tmpl w:val="1B0A927C"/>
    <w:lvl w:ilvl="0" w:tplc="85768BD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7DF4ED0"/>
    <w:multiLevelType w:val="hybridMultilevel"/>
    <w:tmpl w:val="A39624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291964EC"/>
    <w:multiLevelType w:val="hybridMultilevel"/>
    <w:tmpl w:val="19EE0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462BD8"/>
    <w:multiLevelType w:val="hybridMultilevel"/>
    <w:tmpl w:val="667C0E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4071DAC"/>
    <w:multiLevelType w:val="hybridMultilevel"/>
    <w:tmpl w:val="05DE97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A3429DF"/>
    <w:multiLevelType w:val="hybridMultilevel"/>
    <w:tmpl w:val="31620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806FF3"/>
    <w:multiLevelType w:val="multilevel"/>
    <w:tmpl w:val="31F84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5DC533D"/>
    <w:multiLevelType w:val="hybridMultilevel"/>
    <w:tmpl w:val="343EB9B2"/>
    <w:lvl w:ilvl="0" w:tplc="009A90D0">
      <w:start w:val="1"/>
      <w:numFmt w:val="bullet"/>
      <w:lvlText w:val=""/>
      <w:lvlJc w:val="left"/>
      <w:pPr>
        <w:ind w:left="360" w:hanging="360"/>
      </w:pPr>
      <w:rPr>
        <w:rFonts w:ascii="Symbol" w:hAnsi="Symbol" w:hint="default"/>
      </w:rPr>
    </w:lvl>
    <w:lvl w:ilvl="1" w:tplc="F106F5C2" w:tentative="1">
      <w:start w:val="1"/>
      <w:numFmt w:val="bullet"/>
      <w:lvlText w:val="o"/>
      <w:lvlJc w:val="left"/>
      <w:pPr>
        <w:ind w:left="1080" w:hanging="360"/>
      </w:pPr>
      <w:rPr>
        <w:rFonts w:ascii="Courier New" w:hAnsi="Courier New" w:hint="default"/>
      </w:rPr>
    </w:lvl>
    <w:lvl w:ilvl="2" w:tplc="A000CB2C" w:tentative="1">
      <w:start w:val="1"/>
      <w:numFmt w:val="bullet"/>
      <w:lvlText w:val=""/>
      <w:lvlJc w:val="left"/>
      <w:pPr>
        <w:ind w:left="1800" w:hanging="360"/>
      </w:pPr>
      <w:rPr>
        <w:rFonts w:ascii="Wingdings" w:hAnsi="Wingdings" w:hint="default"/>
      </w:rPr>
    </w:lvl>
    <w:lvl w:ilvl="3" w:tplc="01A46FA4" w:tentative="1">
      <w:start w:val="1"/>
      <w:numFmt w:val="bullet"/>
      <w:lvlText w:val=""/>
      <w:lvlJc w:val="left"/>
      <w:pPr>
        <w:ind w:left="2520" w:hanging="360"/>
      </w:pPr>
      <w:rPr>
        <w:rFonts w:ascii="Symbol" w:hAnsi="Symbol" w:hint="default"/>
      </w:rPr>
    </w:lvl>
    <w:lvl w:ilvl="4" w:tplc="40ECF872" w:tentative="1">
      <w:start w:val="1"/>
      <w:numFmt w:val="bullet"/>
      <w:lvlText w:val="o"/>
      <w:lvlJc w:val="left"/>
      <w:pPr>
        <w:ind w:left="3240" w:hanging="360"/>
      </w:pPr>
      <w:rPr>
        <w:rFonts w:ascii="Courier New" w:hAnsi="Courier New" w:hint="default"/>
      </w:rPr>
    </w:lvl>
    <w:lvl w:ilvl="5" w:tplc="C8867550" w:tentative="1">
      <w:start w:val="1"/>
      <w:numFmt w:val="bullet"/>
      <w:lvlText w:val=""/>
      <w:lvlJc w:val="left"/>
      <w:pPr>
        <w:ind w:left="3960" w:hanging="360"/>
      </w:pPr>
      <w:rPr>
        <w:rFonts w:ascii="Wingdings" w:hAnsi="Wingdings" w:hint="default"/>
      </w:rPr>
    </w:lvl>
    <w:lvl w:ilvl="6" w:tplc="F040637C" w:tentative="1">
      <w:start w:val="1"/>
      <w:numFmt w:val="bullet"/>
      <w:lvlText w:val=""/>
      <w:lvlJc w:val="left"/>
      <w:pPr>
        <w:ind w:left="4680" w:hanging="360"/>
      </w:pPr>
      <w:rPr>
        <w:rFonts w:ascii="Symbol" w:hAnsi="Symbol" w:hint="default"/>
      </w:rPr>
    </w:lvl>
    <w:lvl w:ilvl="7" w:tplc="26ACD73E" w:tentative="1">
      <w:start w:val="1"/>
      <w:numFmt w:val="bullet"/>
      <w:lvlText w:val="o"/>
      <w:lvlJc w:val="left"/>
      <w:pPr>
        <w:ind w:left="5400" w:hanging="360"/>
      </w:pPr>
      <w:rPr>
        <w:rFonts w:ascii="Courier New" w:hAnsi="Courier New" w:hint="default"/>
      </w:rPr>
    </w:lvl>
    <w:lvl w:ilvl="8" w:tplc="F7669EB8" w:tentative="1">
      <w:start w:val="1"/>
      <w:numFmt w:val="bullet"/>
      <w:lvlText w:val=""/>
      <w:lvlJc w:val="left"/>
      <w:pPr>
        <w:ind w:left="6120" w:hanging="360"/>
      </w:pPr>
      <w:rPr>
        <w:rFonts w:ascii="Wingdings" w:hAnsi="Wingdings" w:hint="default"/>
      </w:rPr>
    </w:lvl>
  </w:abstractNum>
  <w:abstractNum w:abstractNumId="8" w15:restartNumberingAfterBreak="0">
    <w:nsid w:val="6770A941"/>
    <w:multiLevelType w:val="hybridMultilevel"/>
    <w:tmpl w:val="57B05FCE"/>
    <w:lvl w:ilvl="0" w:tplc="F1B6623C">
      <w:start w:val="1"/>
      <w:numFmt w:val="bullet"/>
      <w:lvlText w:val="-"/>
      <w:lvlJc w:val="left"/>
      <w:pPr>
        <w:ind w:left="360" w:hanging="360"/>
      </w:pPr>
      <w:rPr>
        <w:rFonts w:ascii="Calibri" w:hAnsi="Calibri" w:hint="default"/>
      </w:rPr>
    </w:lvl>
    <w:lvl w:ilvl="1" w:tplc="0376259E">
      <w:start w:val="1"/>
      <w:numFmt w:val="bullet"/>
      <w:lvlText w:val="o"/>
      <w:lvlJc w:val="left"/>
      <w:pPr>
        <w:ind w:left="1440" w:hanging="360"/>
      </w:pPr>
      <w:rPr>
        <w:rFonts w:ascii="Courier New" w:hAnsi="Courier New" w:hint="default"/>
      </w:rPr>
    </w:lvl>
    <w:lvl w:ilvl="2" w:tplc="67D6DADE">
      <w:start w:val="1"/>
      <w:numFmt w:val="bullet"/>
      <w:lvlText w:val=""/>
      <w:lvlJc w:val="left"/>
      <w:pPr>
        <w:ind w:left="2160" w:hanging="360"/>
      </w:pPr>
      <w:rPr>
        <w:rFonts w:ascii="Wingdings" w:hAnsi="Wingdings" w:hint="default"/>
      </w:rPr>
    </w:lvl>
    <w:lvl w:ilvl="3" w:tplc="303CC120">
      <w:start w:val="1"/>
      <w:numFmt w:val="bullet"/>
      <w:lvlText w:val=""/>
      <w:lvlJc w:val="left"/>
      <w:pPr>
        <w:ind w:left="2880" w:hanging="360"/>
      </w:pPr>
      <w:rPr>
        <w:rFonts w:ascii="Symbol" w:hAnsi="Symbol" w:hint="default"/>
      </w:rPr>
    </w:lvl>
    <w:lvl w:ilvl="4" w:tplc="718EEE7E">
      <w:start w:val="1"/>
      <w:numFmt w:val="bullet"/>
      <w:lvlText w:val="o"/>
      <w:lvlJc w:val="left"/>
      <w:pPr>
        <w:ind w:left="3600" w:hanging="360"/>
      </w:pPr>
      <w:rPr>
        <w:rFonts w:ascii="Courier New" w:hAnsi="Courier New" w:hint="default"/>
      </w:rPr>
    </w:lvl>
    <w:lvl w:ilvl="5" w:tplc="003436C0">
      <w:start w:val="1"/>
      <w:numFmt w:val="bullet"/>
      <w:lvlText w:val=""/>
      <w:lvlJc w:val="left"/>
      <w:pPr>
        <w:ind w:left="4320" w:hanging="360"/>
      </w:pPr>
      <w:rPr>
        <w:rFonts w:ascii="Wingdings" w:hAnsi="Wingdings" w:hint="default"/>
      </w:rPr>
    </w:lvl>
    <w:lvl w:ilvl="6" w:tplc="EB663A92">
      <w:start w:val="1"/>
      <w:numFmt w:val="bullet"/>
      <w:lvlText w:val=""/>
      <w:lvlJc w:val="left"/>
      <w:pPr>
        <w:ind w:left="5040" w:hanging="360"/>
      </w:pPr>
      <w:rPr>
        <w:rFonts w:ascii="Symbol" w:hAnsi="Symbol" w:hint="default"/>
      </w:rPr>
    </w:lvl>
    <w:lvl w:ilvl="7" w:tplc="3E500CA6">
      <w:start w:val="1"/>
      <w:numFmt w:val="bullet"/>
      <w:lvlText w:val="o"/>
      <w:lvlJc w:val="left"/>
      <w:pPr>
        <w:ind w:left="5760" w:hanging="360"/>
      </w:pPr>
      <w:rPr>
        <w:rFonts w:ascii="Courier New" w:hAnsi="Courier New" w:hint="default"/>
      </w:rPr>
    </w:lvl>
    <w:lvl w:ilvl="8" w:tplc="9BA244BC">
      <w:start w:val="1"/>
      <w:numFmt w:val="bullet"/>
      <w:lvlText w:val=""/>
      <w:lvlJc w:val="left"/>
      <w:pPr>
        <w:ind w:left="6480" w:hanging="360"/>
      </w:pPr>
      <w:rPr>
        <w:rFonts w:ascii="Wingdings" w:hAnsi="Wingdings" w:hint="default"/>
      </w:rPr>
    </w:lvl>
  </w:abstractNum>
  <w:abstractNum w:abstractNumId="9" w15:restartNumberingAfterBreak="0">
    <w:nsid w:val="6C5D0242"/>
    <w:multiLevelType w:val="hybridMultilevel"/>
    <w:tmpl w:val="00F29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492E8B"/>
    <w:multiLevelType w:val="multilevel"/>
    <w:tmpl w:val="83783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2FA2A3C"/>
    <w:multiLevelType w:val="hybridMultilevel"/>
    <w:tmpl w:val="CF5C7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CF0DD2"/>
    <w:multiLevelType w:val="hybridMultilevel"/>
    <w:tmpl w:val="FFFFFFFF"/>
    <w:lvl w:ilvl="0" w:tplc="E3083412">
      <w:start w:val="1"/>
      <w:numFmt w:val="bullet"/>
      <w:lvlText w:val=""/>
      <w:lvlJc w:val="left"/>
      <w:pPr>
        <w:ind w:left="360" w:hanging="360"/>
      </w:pPr>
      <w:rPr>
        <w:rFonts w:ascii="Symbol" w:hAnsi="Symbol" w:hint="default"/>
      </w:rPr>
    </w:lvl>
    <w:lvl w:ilvl="1" w:tplc="ECFC4964">
      <w:start w:val="1"/>
      <w:numFmt w:val="bullet"/>
      <w:lvlText w:val="o"/>
      <w:lvlJc w:val="left"/>
      <w:pPr>
        <w:ind w:left="1440" w:hanging="360"/>
      </w:pPr>
      <w:rPr>
        <w:rFonts w:ascii="Courier New" w:hAnsi="Courier New" w:hint="default"/>
      </w:rPr>
    </w:lvl>
    <w:lvl w:ilvl="2" w:tplc="FDE611CC">
      <w:start w:val="1"/>
      <w:numFmt w:val="bullet"/>
      <w:lvlText w:val=""/>
      <w:lvlJc w:val="left"/>
      <w:pPr>
        <w:ind w:left="2160" w:hanging="360"/>
      </w:pPr>
      <w:rPr>
        <w:rFonts w:ascii="Wingdings" w:hAnsi="Wingdings" w:hint="default"/>
      </w:rPr>
    </w:lvl>
    <w:lvl w:ilvl="3" w:tplc="11369ECC">
      <w:start w:val="1"/>
      <w:numFmt w:val="bullet"/>
      <w:lvlText w:val=""/>
      <w:lvlJc w:val="left"/>
      <w:pPr>
        <w:ind w:left="2880" w:hanging="360"/>
      </w:pPr>
      <w:rPr>
        <w:rFonts w:ascii="Symbol" w:hAnsi="Symbol" w:hint="default"/>
      </w:rPr>
    </w:lvl>
    <w:lvl w:ilvl="4" w:tplc="948C3184">
      <w:start w:val="1"/>
      <w:numFmt w:val="bullet"/>
      <w:lvlText w:val="o"/>
      <w:lvlJc w:val="left"/>
      <w:pPr>
        <w:ind w:left="3600" w:hanging="360"/>
      </w:pPr>
      <w:rPr>
        <w:rFonts w:ascii="Courier New" w:hAnsi="Courier New" w:hint="default"/>
      </w:rPr>
    </w:lvl>
    <w:lvl w:ilvl="5" w:tplc="FFD4F356">
      <w:start w:val="1"/>
      <w:numFmt w:val="bullet"/>
      <w:lvlText w:val=""/>
      <w:lvlJc w:val="left"/>
      <w:pPr>
        <w:ind w:left="4320" w:hanging="360"/>
      </w:pPr>
      <w:rPr>
        <w:rFonts w:ascii="Wingdings" w:hAnsi="Wingdings" w:hint="default"/>
      </w:rPr>
    </w:lvl>
    <w:lvl w:ilvl="6" w:tplc="DAE2ABD6">
      <w:start w:val="1"/>
      <w:numFmt w:val="bullet"/>
      <w:lvlText w:val=""/>
      <w:lvlJc w:val="left"/>
      <w:pPr>
        <w:ind w:left="5040" w:hanging="360"/>
      </w:pPr>
      <w:rPr>
        <w:rFonts w:ascii="Symbol" w:hAnsi="Symbol" w:hint="default"/>
      </w:rPr>
    </w:lvl>
    <w:lvl w:ilvl="7" w:tplc="E0D612EC">
      <w:start w:val="1"/>
      <w:numFmt w:val="bullet"/>
      <w:lvlText w:val="o"/>
      <w:lvlJc w:val="left"/>
      <w:pPr>
        <w:ind w:left="5760" w:hanging="360"/>
      </w:pPr>
      <w:rPr>
        <w:rFonts w:ascii="Courier New" w:hAnsi="Courier New" w:hint="default"/>
      </w:rPr>
    </w:lvl>
    <w:lvl w:ilvl="8" w:tplc="33DE3B5C">
      <w:start w:val="1"/>
      <w:numFmt w:val="bullet"/>
      <w:lvlText w:val=""/>
      <w:lvlJc w:val="left"/>
      <w:pPr>
        <w:ind w:left="6480" w:hanging="360"/>
      </w:pPr>
      <w:rPr>
        <w:rFonts w:ascii="Wingdings" w:hAnsi="Wingdings" w:hint="default"/>
      </w:rPr>
    </w:lvl>
  </w:abstractNum>
  <w:num w:numId="1" w16cid:durableId="95374554">
    <w:abstractNumId w:val="8"/>
  </w:num>
  <w:num w:numId="2" w16cid:durableId="1256983737">
    <w:abstractNumId w:val="11"/>
  </w:num>
  <w:num w:numId="3" w16cid:durableId="1897203744">
    <w:abstractNumId w:val="2"/>
  </w:num>
  <w:num w:numId="4" w16cid:durableId="764151421">
    <w:abstractNumId w:val="10"/>
  </w:num>
  <w:num w:numId="5" w16cid:durableId="1210259503">
    <w:abstractNumId w:val="1"/>
  </w:num>
  <w:num w:numId="6" w16cid:durableId="438526310">
    <w:abstractNumId w:val="1"/>
  </w:num>
  <w:num w:numId="7" w16cid:durableId="1986547240">
    <w:abstractNumId w:val="5"/>
  </w:num>
  <w:num w:numId="8" w16cid:durableId="779951174">
    <w:abstractNumId w:val="3"/>
  </w:num>
  <w:num w:numId="9" w16cid:durableId="382943113">
    <w:abstractNumId w:val="4"/>
  </w:num>
  <w:num w:numId="10" w16cid:durableId="571815012">
    <w:abstractNumId w:val="6"/>
  </w:num>
  <w:num w:numId="11" w16cid:durableId="138769195">
    <w:abstractNumId w:val="7"/>
  </w:num>
  <w:num w:numId="12" w16cid:durableId="91752877">
    <w:abstractNumId w:val="9"/>
  </w:num>
  <w:num w:numId="13" w16cid:durableId="605962108">
    <w:abstractNumId w:val="12"/>
  </w:num>
  <w:num w:numId="14" w16cid:durableId="310792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10A"/>
    <w:rsid w:val="00007BC6"/>
    <w:rsid w:val="00017A35"/>
    <w:rsid w:val="00020DFA"/>
    <w:rsid w:val="00021061"/>
    <w:rsid w:val="00024516"/>
    <w:rsid w:val="00026198"/>
    <w:rsid w:val="0003150B"/>
    <w:rsid w:val="00031B86"/>
    <w:rsid w:val="00034BFD"/>
    <w:rsid w:val="000366C1"/>
    <w:rsid w:val="0003694E"/>
    <w:rsid w:val="00041691"/>
    <w:rsid w:val="00042AC8"/>
    <w:rsid w:val="00042EDB"/>
    <w:rsid w:val="0004302E"/>
    <w:rsid w:val="00047347"/>
    <w:rsid w:val="000479F9"/>
    <w:rsid w:val="000546C7"/>
    <w:rsid w:val="000573D8"/>
    <w:rsid w:val="00057DB6"/>
    <w:rsid w:val="000622DC"/>
    <w:rsid w:val="00062DE0"/>
    <w:rsid w:val="00063F03"/>
    <w:rsid w:val="00064B33"/>
    <w:rsid w:val="0006584E"/>
    <w:rsid w:val="0006642E"/>
    <w:rsid w:val="00067EFE"/>
    <w:rsid w:val="00073C4A"/>
    <w:rsid w:val="00074B2F"/>
    <w:rsid w:val="00074FF9"/>
    <w:rsid w:val="00076889"/>
    <w:rsid w:val="00082E63"/>
    <w:rsid w:val="000848DC"/>
    <w:rsid w:val="00086543"/>
    <w:rsid w:val="00087190"/>
    <w:rsid w:val="00087D21"/>
    <w:rsid w:val="00091B06"/>
    <w:rsid w:val="00094F49"/>
    <w:rsid w:val="00096E90"/>
    <w:rsid w:val="00097062"/>
    <w:rsid w:val="00097900"/>
    <w:rsid w:val="000A0E27"/>
    <w:rsid w:val="000A18AA"/>
    <w:rsid w:val="000A35C4"/>
    <w:rsid w:val="000A5658"/>
    <w:rsid w:val="000A5AD2"/>
    <w:rsid w:val="000A64AB"/>
    <w:rsid w:val="000A6FFF"/>
    <w:rsid w:val="000A7E64"/>
    <w:rsid w:val="000B005E"/>
    <w:rsid w:val="000B60B8"/>
    <w:rsid w:val="000C0E5C"/>
    <w:rsid w:val="000C228E"/>
    <w:rsid w:val="000C59B4"/>
    <w:rsid w:val="000D1F1C"/>
    <w:rsid w:val="000D3940"/>
    <w:rsid w:val="000D4371"/>
    <w:rsid w:val="000D451B"/>
    <w:rsid w:val="000D4633"/>
    <w:rsid w:val="000D52BA"/>
    <w:rsid w:val="000D574C"/>
    <w:rsid w:val="000D5E6D"/>
    <w:rsid w:val="000D6062"/>
    <w:rsid w:val="000D6C3F"/>
    <w:rsid w:val="000D783F"/>
    <w:rsid w:val="000E1D1C"/>
    <w:rsid w:val="000E3509"/>
    <w:rsid w:val="000E592D"/>
    <w:rsid w:val="000E68D9"/>
    <w:rsid w:val="000E6B38"/>
    <w:rsid w:val="000F0563"/>
    <w:rsid w:val="000F1777"/>
    <w:rsid w:val="000F1CC4"/>
    <w:rsid w:val="000F1D24"/>
    <w:rsid w:val="000F6327"/>
    <w:rsid w:val="00100490"/>
    <w:rsid w:val="00101126"/>
    <w:rsid w:val="00104C14"/>
    <w:rsid w:val="00107DF5"/>
    <w:rsid w:val="0011134C"/>
    <w:rsid w:val="001127F7"/>
    <w:rsid w:val="00112DE4"/>
    <w:rsid w:val="00113E92"/>
    <w:rsid w:val="00113FF5"/>
    <w:rsid w:val="00115A2C"/>
    <w:rsid w:val="00116879"/>
    <w:rsid w:val="00123C4F"/>
    <w:rsid w:val="00125B01"/>
    <w:rsid w:val="00127E61"/>
    <w:rsid w:val="00132707"/>
    <w:rsid w:val="00132CB6"/>
    <w:rsid w:val="001331B8"/>
    <w:rsid w:val="001357E6"/>
    <w:rsid w:val="00135FA5"/>
    <w:rsid w:val="001367D0"/>
    <w:rsid w:val="00136F88"/>
    <w:rsid w:val="00142835"/>
    <w:rsid w:val="001443EF"/>
    <w:rsid w:val="00144576"/>
    <w:rsid w:val="00145F08"/>
    <w:rsid w:val="001520B0"/>
    <w:rsid w:val="0015393E"/>
    <w:rsid w:val="001555A5"/>
    <w:rsid w:val="00157BED"/>
    <w:rsid w:val="0016051A"/>
    <w:rsid w:val="001607E1"/>
    <w:rsid w:val="00162BD7"/>
    <w:rsid w:val="0016462E"/>
    <w:rsid w:val="001659DA"/>
    <w:rsid w:val="00165F78"/>
    <w:rsid w:val="001668B1"/>
    <w:rsid w:val="00171190"/>
    <w:rsid w:val="00171BD0"/>
    <w:rsid w:val="00173048"/>
    <w:rsid w:val="00174A5B"/>
    <w:rsid w:val="0017596F"/>
    <w:rsid w:val="0017752B"/>
    <w:rsid w:val="00181BC3"/>
    <w:rsid w:val="00183E16"/>
    <w:rsid w:val="0018463A"/>
    <w:rsid w:val="00187A1E"/>
    <w:rsid w:val="00192D4F"/>
    <w:rsid w:val="00194310"/>
    <w:rsid w:val="001968B9"/>
    <w:rsid w:val="00196F95"/>
    <w:rsid w:val="001972F7"/>
    <w:rsid w:val="00197855"/>
    <w:rsid w:val="00197AB3"/>
    <w:rsid w:val="001A1BCC"/>
    <w:rsid w:val="001A2E6C"/>
    <w:rsid w:val="001A3379"/>
    <w:rsid w:val="001A4D58"/>
    <w:rsid w:val="001A5EE3"/>
    <w:rsid w:val="001A623C"/>
    <w:rsid w:val="001A7A70"/>
    <w:rsid w:val="001B0CD2"/>
    <w:rsid w:val="001C34C1"/>
    <w:rsid w:val="001C650B"/>
    <w:rsid w:val="001D15B8"/>
    <w:rsid w:val="001D26C8"/>
    <w:rsid w:val="001D2E3E"/>
    <w:rsid w:val="001D4E5E"/>
    <w:rsid w:val="001D537C"/>
    <w:rsid w:val="001D58D3"/>
    <w:rsid w:val="001E0FCE"/>
    <w:rsid w:val="001E1522"/>
    <w:rsid w:val="001E2868"/>
    <w:rsid w:val="001E3E3E"/>
    <w:rsid w:val="001E5EC6"/>
    <w:rsid w:val="001E75A4"/>
    <w:rsid w:val="001E7D78"/>
    <w:rsid w:val="001F30D2"/>
    <w:rsid w:val="001F42B1"/>
    <w:rsid w:val="001F5DAD"/>
    <w:rsid w:val="001F5FA7"/>
    <w:rsid w:val="001F7AB3"/>
    <w:rsid w:val="001F7F4B"/>
    <w:rsid w:val="00201337"/>
    <w:rsid w:val="00202D90"/>
    <w:rsid w:val="0020605D"/>
    <w:rsid w:val="002072B1"/>
    <w:rsid w:val="0022099F"/>
    <w:rsid w:val="0022129E"/>
    <w:rsid w:val="00222C64"/>
    <w:rsid w:val="002230DB"/>
    <w:rsid w:val="002242A4"/>
    <w:rsid w:val="00225961"/>
    <w:rsid w:val="0022606D"/>
    <w:rsid w:val="00227F2C"/>
    <w:rsid w:val="00228D50"/>
    <w:rsid w:val="00230F07"/>
    <w:rsid w:val="00231157"/>
    <w:rsid w:val="002318D0"/>
    <w:rsid w:val="00232239"/>
    <w:rsid w:val="0023573B"/>
    <w:rsid w:val="00237E70"/>
    <w:rsid w:val="0024005F"/>
    <w:rsid w:val="00240123"/>
    <w:rsid w:val="002433B2"/>
    <w:rsid w:val="002451B5"/>
    <w:rsid w:val="00247769"/>
    <w:rsid w:val="002502CD"/>
    <w:rsid w:val="00251F86"/>
    <w:rsid w:val="002571D5"/>
    <w:rsid w:val="00257C3E"/>
    <w:rsid w:val="002600CC"/>
    <w:rsid w:val="0026170E"/>
    <w:rsid w:val="00264F8D"/>
    <w:rsid w:val="0026610C"/>
    <w:rsid w:val="0027379A"/>
    <w:rsid w:val="00273C27"/>
    <w:rsid w:val="00276ACD"/>
    <w:rsid w:val="002774E1"/>
    <w:rsid w:val="0028032A"/>
    <w:rsid w:val="002805BB"/>
    <w:rsid w:val="002823F3"/>
    <w:rsid w:val="00284DDD"/>
    <w:rsid w:val="002853B3"/>
    <w:rsid w:val="0028616E"/>
    <w:rsid w:val="0028732F"/>
    <w:rsid w:val="00290A50"/>
    <w:rsid w:val="00292A75"/>
    <w:rsid w:val="00293B92"/>
    <w:rsid w:val="00296840"/>
    <w:rsid w:val="00297ACD"/>
    <w:rsid w:val="002A1B45"/>
    <w:rsid w:val="002A23D3"/>
    <w:rsid w:val="002A2D11"/>
    <w:rsid w:val="002A38E9"/>
    <w:rsid w:val="002A5683"/>
    <w:rsid w:val="002A7423"/>
    <w:rsid w:val="002A7607"/>
    <w:rsid w:val="002B28A6"/>
    <w:rsid w:val="002B2B30"/>
    <w:rsid w:val="002B3693"/>
    <w:rsid w:val="002B373C"/>
    <w:rsid w:val="002B4CB7"/>
    <w:rsid w:val="002B5ECD"/>
    <w:rsid w:val="002B62BE"/>
    <w:rsid w:val="002B654C"/>
    <w:rsid w:val="002B7761"/>
    <w:rsid w:val="002B7C4E"/>
    <w:rsid w:val="002B7FD7"/>
    <w:rsid w:val="002C3A8C"/>
    <w:rsid w:val="002C4C5A"/>
    <w:rsid w:val="002C4DDF"/>
    <w:rsid w:val="002C538C"/>
    <w:rsid w:val="002D3E00"/>
    <w:rsid w:val="002D71A7"/>
    <w:rsid w:val="002D7B98"/>
    <w:rsid w:val="002E53DB"/>
    <w:rsid w:val="002E570C"/>
    <w:rsid w:val="002E69D5"/>
    <w:rsid w:val="002E7220"/>
    <w:rsid w:val="002F1BCC"/>
    <w:rsid w:val="002F1CAF"/>
    <w:rsid w:val="002F4162"/>
    <w:rsid w:val="002F4C2C"/>
    <w:rsid w:val="00300E22"/>
    <w:rsid w:val="00301226"/>
    <w:rsid w:val="00305957"/>
    <w:rsid w:val="00307ED0"/>
    <w:rsid w:val="003100AC"/>
    <w:rsid w:val="003106AD"/>
    <w:rsid w:val="003119C0"/>
    <w:rsid w:val="00312437"/>
    <w:rsid w:val="003125AE"/>
    <w:rsid w:val="003133F9"/>
    <w:rsid w:val="00313978"/>
    <w:rsid w:val="00313BC1"/>
    <w:rsid w:val="00321C56"/>
    <w:rsid w:val="00323196"/>
    <w:rsid w:val="00324E10"/>
    <w:rsid w:val="00325D9E"/>
    <w:rsid w:val="00336D32"/>
    <w:rsid w:val="00337186"/>
    <w:rsid w:val="00340695"/>
    <w:rsid w:val="003408E1"/>
    <w:rsid w:val="0034159A"/>
    <w:rsid w:val="00343031"/>
    <w:rsid w:val="00344636"/>
    <w:rsid w:val="003466C0"/>
    <w:rsid w:val="00346F43"/>
    <w:rsid w:val="003473F8"/>
    <w:rsid w:val="00347C4B"/>
    <w:rsid w:val="00347D9F"/>
    <w:rsid w:val="00352AC6"/>
    <w:rsid w:val="00354809"/>
    <w:rsid w:val="00354D4B"/>
    <w:rsid w:val="0036155E"/>
    <w:rsid w:val="0036247F"/>
    <w:rsid w:val="00363F0F"/>
    <w:rsid w:val="00365778"/>
    <w:rsid w:val="00366E10"/>
    <w:rsid w:val="00371BE6"/>
    <w:rsid w:val="00373251"/>
    <w:rsid w:val="00377A4C"/>
    <w:rsid w:val="003811B9"/>
    <w:rsid w:val="0038188B"/>
    <w:rsid w:val="003831E8"/>
    <w:rsid w:val="00384729"/>
    <w:rsid w:val="00384DEE"/>
    <w:rsid w:val="00390472"/>
    <w:rsid w:val="003907C1"/>
    <w:rsid w:val="00391670"/>
    <w:rsid w:val="00391D6C"/>
    <w:rsid w:val="00392D41"/>
    <w:rsid w:val="00397692"/>
    <w:rsid w:val="003A327A"/>
    <w:rsid w:val="003A3A2A"/>
    <w:rsid w:val="003A462C"/>
    <w:rsid w:val="003A6E1A"/>
    <w:rsid w:val="003A73E1"/>
    <w:rsid w:val="003B29C1"/>
    <w:rsid w:val="003B3809"/>
    <w:rsid w:val="003B3B44"/>
    <w:rsid w:val="003B5172"/>
    <w:rsid w:val="003C0223"/>
    <w:rsid w:val="003C3510"/>
    <w:rsid w:val="003C449E"/>
    <w:rsid w:val="003C5ED1"/>
    <w:rsid w:val="003C78FA"/>
    <w:rsid w:val="003C78FC"/>
    <w:rsid w:val="003D2249"/>
    <w:rsid w:val="003D3871"/>
    <w:rsid w:val="003D5CE6"/>
    <w:rsid w:val="003D6259"/>
    <w:rsid w:val="003D6848"/>
    <w:rsid w:val="003E158E"/>
    <w:rsid w:val="003E2A13"/>
    <w:rsid w:val="003E401A"/>
    <w:rsid w:val="003E5F3A"/>
    <w:rsid w:val="003E61F2"/>
    <w:rsid w:val="003E6543"/>
    <w:rsid w:val="003E7A9E"/>
    <w:rsid w:val="003F14D6"/>
    <w:rsid w:val="003F64D3"/>
    <w:rsid w:val="003F6C19"/>
    <w:rsid w:val="00401A88"/>
    <w:rsid w:val="004025E0"/>
    <w:rsid w:val="004032D1"/>
    <w:rsid w:val="004043BC"/>
    <w:rsid w:val="00407933"/>
    <w:rsid w:val="00417A46"/>
    <w:rsid w:val="00417F16"/>
    <w:rsid w:val="00422743"/>
    <w:rsid w:val="00422C88"/>
    <w:rsid w:val="00423B28"/>
    <w:rsid w:val="00427657"/>
    <w:rsid w:val="00433955"/>
    <w:rsid w:val="00433C72"/>
    <w:rsid w:val="004357E4"/>
    <w:rsid w:val="00437085"/>
    <w:rsid w:val="00441052"/>
    <w:rsid w:val="0044223F"/>
    <w:rsid w:val="00447012"/>
    <w:rsid w:val="00447C9E"/>
    <w:rsid w:val="0045046C"/>
    <w:rsid w:val="004514EA"/>
    <w:rsid w:val="00451E68"/>
    <w:rsid w:val="004520BC"/>
    <w:rsid w:val="00452360"/>
    <w:rsid w:val="004537EE"/>
    <w:rsid w:val="004551D3"/>
    <w:rsid w:val="004561EB"/>
    <w:rsid w:val="00457D11"/>
    <w:rsid w:val="004611C3"/>
    <w:rsid w:val="00461825"/>
    <w:rsid w:val="00470259"/>
    <w:rsid w:val="00470C17"/>
    <w:rsid w:val="0047134C"/>
    <w:rsid w:val="004731EC"/>
    <w:rsid w:val="004749AB"/>
    <w:rsid w:val="0048059F"/>
    <w:rsid w:val="00485F05"/>
    <w:rsid w:val="00486481"/>
    <w:rsid w:val="004876C4"/>
    <w:rsid w:val="00490124"/>
    <w:rsid w:val="00494D94"/>
    <w:rsid w:val="004969E6"/>
    <w:rsid w:val="00496C73"/>
    <w:rsid w:val="004A0A04"/>
    <w:rsid w:val="004A0E0B"/>
    <w:rsid w:val="004A55FF"/>
    <w:rsid w:val="004B131C"/>
    <w:rsid w:val="004B25A0"/>
    <w:rsid w:val="004B4B4E"/>
    <w:rsid w:val="004B5753"/>
    <w:rsid w:val="004B7A02"/>
    <w:rsid w:val="004B7D70"/>
    <w:rsid w:val="004C37B4"/>
    <w:rsid w:val="004C3CB8"/>
    <w:rsid w:val="004C6221"/>
    <w:rsid w:val="004C63F3"/>
    <w:rsid w:val="004D08EA"/>
    <w:rsid w:val="004D0C99"/>
    <w:rsid w:val="004D4064"/>
    <w:rsid w:val="004E1043"/>
    <w:rsid w:val="004E160E"/>
    <w:rsid w:val="004E2D87"/>
    <w:rsid w:val="004E3C37"/>
    <w:rsid w:val="004E5C62"/>
    <w:rsid w:val="004E660E"/>
    <w:rsid w:val="004F1F5D"/>
    <w:rsid w:val="004F4D8F"/>
    <w:rsid w:val="004F501B"/>
    <w:rsid w:val="004F584D"/>
    <w:rsid w:val="00504AF0"/>
    <w:rsid w:val="00510E50"/>
    <w:rsid w:val="005115A7"/>
    <w:rsid w:val="00516EE7"/>
    <w:rsid w:val="005172D9"/>
    <w:rsid w:val="00520ED5"/>
    <w:rsid w:val="00524BC7"/>
    <w:rsid w:val="00526753"/>
    <w:rsid w:val="00526BCB"/>
    <w:rsid w:val="005272CB"/>
    <w:rsid w:val="0052D365"/>
    <w:rsid w:val="0053131C"/>
    <w:rsid w:val="005331FA"/>
    <w:rsid w:val="0053346D"/>
    <w:rsid w:val="00534CDA"/>
    <w:rsid w:val="00536816"/>
    <w:rsid w:val="00541DA1"/>
    <w:rsid w:val="00541DA6"/>
    <w:rsid w:val="005436B9"/>
    <w:rsid w:val="00545090"/>
    <w:rsid w:val="00550044"/>
    <w:rsid w:val="005517C3"/>
    <w:rsid w:val="00554BF1"/>
    <w:rsid w:val="00554E1D"/>
    <w:rsid w:val="00561F40"/>
    <w:rsid w:val="005657A4"/>
    <w:rsid w:val="005658E1"/>
    <w:rsid w:val="00566286"/>
    <w:rsid w:val="00567CB1"/>
    <w:rsid w:val="005704ED"/>
    <w:rsid w:val="00570645"/>
    <w:rsid w:val="0057341F"/>
    <w:rsid w:val="00576EAF"/>
    <w:rsid w:val="0058152B"/>
    <w:rsid w:val="00581EAE"/>
    <w:rsid w:val="005822A0"/>
    <w:rsid w:val="0058330A"/>
    <w:rsid w:val="00583E2D"/>
    <w:rsid w:val="0058553F"/>
    <w:rsid w:val="00585936"/>
    <w:rsid w:val="00590389"/>
    <w:rsid w:val="00590BE1"/>
    <w:rsid w:val="0059137C"/>
    <w:rsid w:val="00593092"/>
    <w:rsid w:val="005947CD"/>
    <w:rsid w:val="005A031D"/>
    <w:rsid w:val="005A057C"/>
    <w:rsid w:val="005A2B7B"/>
    <w:rsid w:val="005A54F9"/>
    <w:rsid w:val="005A66DB"/>
    <w:rsid w:val="005B0ED3"/>
    <w:rsid w:val="005B12AD"/>
    <w:rsid w:val="005B23D8"/>
    <w:rsid w:val="005B290C"/>
    <w:rsid w:val="005B3639"/>
    <w:rsid w:val="005B3BC2"/>
    <w:rsid w:val="005B4DCE"/>
    <w:rsid w:val="005B651E"/>
    <w:rsid w:val="005C2735"/>
    <w:rsid w:val="005C40D7"/>
    <w:rsid w:val="005C426A"/>
    <w:rsid w:val="005C53EC"/>
    <w:rsid w:val="005C5E09"/>
    <w:rsid w:val="005C64E1"/>
    <w:rsid w:val="005D00D3"/>
    <w:rsid w:val="005D52A2"/>
    <w:rsid w:val="005E0CDD"/>
    <w:rsid w:val="005E173B"/>
    <w:rsid w:val="005E17D3"/>
    <w:rsid w:val="005E3F85"/>
    <w:rsid w:val="005E4C1E"/>
    <w:rsid w:val="005F18D8"/>
    <w:rsid w:val="005F356A"/>
    <w:rsid w:val="005F4283"/>
    <w:rsid w:val="005F7467"/>
    <w:rsid w:val="0060079D"/>
    <w:rsid w:val="00612AD8"/>
    <w:rsid w:val="0061328A"/>
    <w:rsid w:val="00614EA6"/>
    <w:rsid w:val="00616095"/>
    <w:rsid w:val="00616369"/>
    <w:rsid w:val="006171E1"/>
    <w:rsid w:val="006200CA"/>
    <w:rsid w:val="00623B53"/>
    <w:rsid w:val="006256EA"/>
    <w:rsid w:val="00626070"/>
    <w:rsid w:val="00626CE4"/>
    <w:rsid w:val="00632643"/>
    <w:rsid w:val="00633291"/>
    <w:rsid w:val="00633692"/>
    <w:rsid w:val="00634F42"/>
    <w:rsid w:val="0063553B"/>
    <w:rsid w:val="0063591B"/>
    <w:rsid w:val="00636115"/>
    <w:rsid w:val="00636B60"/>
    <w:rsid w:val="00643AD0"/>
    <w:rsid w:val="006444DF"/>
    <w:rsid w:val="006449FF"/>
    <w:rsid w:val="00646ED2"/>
    <w:rsid w:val="00646FE7"/>
    <w:rsid w:val="00654025"/>
    <w:rsid w:val="00657BC8"/>
    <w:rsid w:val="00666129"/>
    <w:rsid w:val="00667CA0"/>
    <w:rsid w:val="00667E66"/>
    <w:rsid w:val="0066D983"/>
    <w:rsid w:val="00671E2D"/>
    <w:rsid w:val="00672376"/>
    <w:rsid w:val="006733AA"/>
    <w:rsid w:val="00673F34"/>
    <w:rsid w:val="00675941"/>
    <w:rsid w:val="00677D64"/>
    <w:rsid w:val="006805C2"/>
    <w:rsid w:val="006845A3"/>
    <w:rsid w:val="0068752F"/>
    <w:rsid w:val="0069019B"/>
    <w:rsid w:val="00690238"/>
    <w:rsid w:val="00692EA3"/>
    <w:rsid w:val="00694FF5"/>
    <w:rsid w:val="00695841"/>
    <w:rsid w:val="00697732"/>
    <w:rsid w:val="00697E73"/>
    <w:rsid w:val="006A3A2D"/>
    <w:rsid w:val="006A51A9"/>
    <w:rsid w:val="006A6BC5"/>
    <w:rsid w:val="006A70E4"/>
    <w:rsid w:val="006B1579"/>
    <w:rsid w:val="006B19CE"/>
    <w:rsid w:val="006B297D"/>
    <w:rsid w:val="006B33AB"/>
    <w:rsid w:val="006B3BB5"/>
    <w:rsid w:val="006B4684"/>
    <w:rsid w:val="006B5403"/>
    <w:rsid w:val="006B55E5"/>
    <w:rsid w:val="006C5BFE"/>
    <w:rsid w:val="006D2A3F"/>
    <w:rsid w:val="006D53FF"/>
    <w:rsid w:val="006D5525"/>
    <w:rsid w:val="006E1823"/>
    <w:rsid w:val="006E52C5"/>
    <w:rsid w:val="006E6DC2"/>
    <w:rsid w:val="006F3B82"/>
    <w:rsid w:val="006F3ED8"/>
    <w:rsid w:val="006F43B9"/>
    <w:rsid w:val="006F66E5"/>
    <w:rsid w:val="006F69D6"/>
    <w:rsid w:val="007011DD"/>
    <w:rsid w:val="007046C2"/>
    <w:rsid w:val="00705979"/>
    <w:rsid w:val="00705ABF"/>
    <w:rsid w:val="007067E4"/>
    <w:rsid w:val="00706C92"/>
    <w:rsid w:val="00712618"/>
    <w:rsid w:val="007140BD"/>
    <w:rsid w:val="007163D2"/>
    <w:rsid w:val="00720D6D"/>
    <w:rsid w:val="00720DE5"/>
    <w:rsid w:val="00722CE1"/>
    <w:rsid w:val="0072408F"/>
    <w:rsid w:val="00724F62"/>
    <w:rsid w:val="0073025C"/>
    <w:rsid w:val="00730C22"/>
    <w:rsid w:val="00731023"/>
    <w:rsid w:val="00731305"/>
    <w:rsid w:val="007314F9"/>
    <w:rsid w:val="00733E9F"/>
    <w:rsid w:val="00734E40"/>
    <w:rsid w:val="007366AB"/>
    <w:rsid w:val="007425EC"/>
    <w:rsid w:val="00742CD2"/>
    <w:rsid w:val="0074387D"/>
    <w:rsid w:val="00743CBE"/>
    <w:rsid w:val="0074448F"/>
    <w:rsid w:val="007445B9"/>
    <w:rsid w:val="00744770"/>
    <w:rsid w:val="00755A2C"/>
    <w:rsid w:val="007628B4"/>
    <w:rsid w:val="00765B52"/>
    <w:rsid w:val="00765C59"/>
    <w:rsid w:val="00766B2C"/>
    <w:rsid w:val="007728AE"/>
    <w:rsid w:val="00773318"/>
    <w:rsid w:val="00773402"/>
    <w:rsid w:val="00775CF0"/>
    <w:rsid w:val="00775F4B"/>
    <w:rsid w:val="00786160"/>
    <w:rsid w:val="00791F14"/>
    <w:rsid w:val="007A0B0F"/>
    <w:rsid w:val="007A488A"/>
    <w:rsid w:val="007A49D8"/>
    <w:rsid w:val="007A73D3"/>
    <w:rsid w:val="007A780B"/>
    <w:rsid w:val="007C60C2"/>
    <w:rsid w:val="007C7F64"/>
    <w:rsid w:val="007D2F07"/>
    <w:rsid w:val="007D4FF7"/>
    <w:rsid w:val="007D61DE"/>
    <w:rsid w:val="007D7B29"/>
    <w:rsid w:val="007E156C"/>
    <w:rsid w:val="007E29D3"/>
    <w:rsid w:val="007E3A70"/>
    <w:rsid w:val="007E5126"/>
    <w:rsid w:val="007F2B78"/>
    <w:rsid w:val="007F2BEC"/>
    <w:rsid w:val="007F3AA2"/>
    <w:rsid w:val="007F71C9"/>
    <w:rsid w:val="007F73CD"/>
    <w:rsid w:val="00803785"/>
    <w:rsid w:val="00815FEC"/>
    <w:rsid w:val="00816013"/>
    <w:rsid w:val="00816D90"/>
    <w:rsid w:val="0082035B"/>
    <w:rsid w:val="00820E15"/>
    <w:rsid w:val="008305F3"/>
    <w:rsid w:val="0083510A"/>
    <w:rsid w:val="008424A9"/>
    <w:rsid w:val="00845476"/>
    <w:rsid w:val="00846B08"/>
    <w:rsid w:val="008474DE"/>
    <w:rsid w:val="008500D9"/>
    <w:rsid w:val="008529A8"/>
    <w:rsid w:val="008545A0"/>
    <w:rsid w:val="00856AB8"/>
    <w:rsid w:val="00856DA9"/>
    <w:rsid w:val="008609DC"/>
    <w:rsid w:val="00864A83"/>
    <w:rsid w:val="008666CE"/>
    <w:rsid w:val="00870160"/>
    <w:rsid w:val="00870978"/>
    <w:rsid w:val="008738AF"/>
    <w:rsid w:val="00877A46"/>
    <w:rsid w:val="00881C24"/>
    <w:rsid w:val="0088686F"/>
    <w:rsid w:val="00886EE2"/>
    <w:rsid w:val="00887566"/>
    <w:rsid w:val="00892FC2"/>
    <w:rsid w:val="0089479A"/>
    <w:rsid w:val="008A3A3D"/>
    <w:rsid w:val="008A584E"/>
    <w:rsid w:val="008A6F4C"/>
    <w:rsid w:val="008A714D"/>
    <w:rsid w:val="008B2A97"/>
    <w:rsid w:val="008B5768"/>
    <w:rsid w:val="008B5FD9"/>
    <w:rsid w:val="008B63FE"/>
    <w:rsid w:val="008C008D"/>
    <w:rsid w:val="008C235E"/>
    <w:rsid w:val="008C250B"/>
    <w:rsid w:val="008C4FF5"/>
    <w:rsid w:val="008C7523"/>
    <w:rsid w:val="008D001C"/>
    <w:rsid w:val="008D2639"/>
    <w:rsid w:val="008D2C13"/>
    <w:rsid w:val="008E032F"/>
    <w:rsid w:val="008E11EB"/>
    <w:rsid w:val="008E176F"/>
    <w:rsid w:val="008E23FB"/>
    <w:rsid w:val="008E4C5B"/>
    <w:rsid w:val="008E7737"/>
    <w:rsid w:val="008F094D"/>
    <w:rsid w:val="008F2B8C"/>
    <w:rsid w:val="008F3140"/>
    <w:rsid w:val="008F3AB0"/>
    <w:rsid w:val="008F4424"/>
    <w:rsid w:val="008F4F7A"/>
    <w:rsid w:val="008F53C4"/>
    <w:rsid w:val="008F583A"/>
    <w:rsid w:val="008F67D7"/>
    <w:rsid w:val="008F764A"/>
    <w:rsid w:val="00900E96"/>
    <w:rsid w:val="00905729"/>
    <w:rsid w:val="00910BA7"/>
    <w:rsid w:val="00916480"/>
    <w:rsid w:val="00916BE2"/>
    <w:rsid w:val="00917488"/>
    <w:rsid w:val="00924A9F"/>
    <w:rsid w:val="00926AC6"/>
    <w:rsid w:val="0093218D"/>
    <w:rsid w:val="00932F07"/>
    <w:rsid w:val="00937316"/>
    <w:rsid w:val="009434AE"/>
    <w:rsid w:val="00945553"/>
    <w:rsid w:val="00950804"/>
    <w:rsid w:val="0095248E"/>
    <w:rsid w:val="00953BB5"/>
    <w:rsid w:val="00954549"/>
    <w:rsid w:val="009559C1"/>
    <w:rsid w:val="00955BFC"/>
    <w:rsid w:val="00957F2A"/>
    <w:rsid w:val="0096044E"/>
    <w:rsid w:val="00960FFB"/>
    <w:rsid w:val="009616F1"/>
    <w:rsid w:val="009626FD"/>
    <w:rsid w:val="009628B3"/>
    <w:rsid w:val="00962B0B"/>
    <w:rsid w:val="00963A4B"/>
    <w:rsid w:val="009642F3"/>
    <w:rsid w:val="00964BC2"/>
    <w:rsid w:val="009713D4"/>
    <w:rsid w:val="00974614"/>
    <w:rsid w:val="00974F57"/>
    <w:rsid w:val="009750DE"/>
    <w:rsid w:val="00983A62"/>
    <w:rsid w:val="00984672"/>
    <w:rsid w:val="00984C53"/>
    <w:rsid w:val="00984E4F"/>
    <w:rsid w:val="00985809"/>
    <w:rsid w:val="00986D4B"/>
    <w:rsid w:val="00987503"/>
    <w:rsid w:val="00994513"/>
    <w:rsid w:val="00996038"/>
    <w:rsid w:val="00997092"/>
    <w:rsid w:val="00997C5D"/>
    <w:rsid w:val="009A31B4"/>
    <w:rsid w:val="009A4784"/>
    <w:rsid w:val="009A5359"/>
    <w:rsid w:val="009B0EB2"/>
    <w:rsid w:val="009B112B"/>
    <w:rsid w:val="009B1C22"/>
    <w:rsid w:val="009C0159"/>
    <w:rsid w:val="009C3C66"/>
    <w:rsid w:val="009C5477"/>
    <w:rsid w:val="009C7F22"/>
    <w:rsid w:val="009D1022"/>
    <w:rsid w:val="009D138B"/>
    <w:rsid w:val="009D1F0E"/>
    <w:rsid w:val="009D2576"/>
    <w:rsid w:val="009D3230"/>
    <w:rsid w:val="009D4EE9"/>
    <w:rsid w:val="009D59D5"/>
    <w:rsid w:val="009D66EA"/>
    <w:rsid w:val="009D67A4"/>
    <w:rsid w:val="009E22D2"/>
    <w:rsid w:val="009E2673"/>
    <w:rsid w:val="009E428D"/>
    <w:rsid w:val="009E46C3"/>
    <w:rsid w:val="009E5DF7"/>
    <w:rsid w:val="009E7DA2"/>
    <w:rsid w:val="009F0BB6"/>
    <w:rsid w:val="009F10F5"/>
    <w:rsid w:val="009F14B2"/>
    <w:rsid w:val="009F1ABF"/>
    <w:rsid w:val="009F3161"/>
    <w:rsid w:val="009F3DFA"/>
    <w:rsid w:val="009F4A16"/>
    <w:rsid w:val="009F6F1E"/>
    <w:rsid w:val="00A00A3D"/>
    <w:rsid w:val="00A03204"/>
    <w:rsid w:val="00A03715"/>
    <w:rsid w:val="00A05687"/>
    <w:rsid w:val="00A10401"/>
    <w:rsid w:val="00A11896"/>
    <w:rsid w:val="00A13982"/>
    <w:rsid w:val="00A150BE"/>
    <w:rsid w:val="00A15FF7"/>
    <w:rsid w:val="00A214B9"/>
    <w:rsid w:val="00A24552"/>
    <w:rsid w:val="00A2475E"/>
    <w:rsid w:val="00A329A9"/>
    <w:rsid w:val="00A337C6"/>
    <w:rsid w:val="00A35237"/>
    <w:rsid w:val="00A372C8"/>
    <w:rsid w:val="00A40526"/>
    <w:rsid w:val="00A423AF"/>
    <w:rsid w:val="00A42BE2"/>
    <w:rsid w:val="00A43914"/>
    <w:rsid w:val="00A45D59"/>
    <w:rsid w:val="00A47C42"/>
    <w:rsid w:val="00A504AD"/>
    <w:rsid w:val="00A514D4"/>
    <w:rsid w:val="00A55FE5"/>
    <w:rsid w:val="00A5681C"/>
    <w:rsid w:val="00A5796D"/>
    <w:rsid w:val="00A61A7C"/>
    <w:rsid w:val="00A62126"/>
    <w:rsid w:val="00A7033B"/>
    <w:rsid w:val="00A705D8"/>
    <w:rsid w:val="00A713FD"/>
    <w:rsid w:val="00A72226"/>
    <w:rsid w:val="00A7311E"/>
    <w:rsid w:val="00A77146"/>
    <w:rsid w:val="00A81C85"/>
    <w:rsid w:val="00A84FA0"/>
    <w:rsid w:val="00A87B93"/>
    <w:rsid w:val="00A87D27"/>
    <w:rsid w:val="00A91586"/>
    <w:rsid w:val="00A925C2"/>
    <w:rsid w:val="00A9303C"/>
    <w:rsid w:val="00A93A66"/>
    <w:rsid w:val="00A94A09"/>
    <w:rsid w:val="00A9518D"/>
    <w:rsid w:val="00A96F34"/>
    <w:rsid w:val="00AA07CA"/>
    <w:rsid w:val="00AA0B37"/>
    <w:rsid w:val="00AA3157"/>
    <w:rsid w:val="00AA583B"/>
    <w:rsid w:val="00AA6CCA"/>
    <w:rsid w:val="00AA710E"/>
    <w:rsid w:val="00AA7E38"/>
    <w:rsid w:val="00AB0A77"/>
    <w:rsid w:val="00AB1AC0"/>
    <w:rsid w:val="00AB2D99"/>
    <w:rsid w:val="00AB48D2"/>
    <w:rsid w:val="00AB4E5B"/>
    <w:rsid w:val="00AB5756"/>
    <w:rsid w:val="00AC12DC"/>
    <w:rsid w:val="00AC1E90"/>
    <w:rsid w:val="00AC3FB6"/>
    <w:rsid w:val="00AC5093"/>
    <w:rsid w:val="00AD24E1"/>
    <w:rsid w:val="00AD5A73"/>
    <w:rsid w:val="00AE077C"/>
    <w:rsid w:val="00AE14B0"/>
    <w:rsid w:val="00AE31CD"/>
    <w:rsid w:val="00AE41DD"/>
    <w:rsid w:val="00AE58FC"/>
    <w:rsid w:val="00AE5932"/>
    <w:rsid w:val="00AE71E4"/>
    <w:rsid w:val="00AF2661"/>
    <w:rsid w:val="00AF42D0"/>
    <w:rsid w:val="00AF4570"/>
    <w:rsid w:val="00AF62D8"/>
    <w:rsid w:val="00B00AE1"/>
    <w:rsid w:val="00B0140D"/>
    <w:rsid w:val="00B03CD7"/>
    <w:rsid w:val="00B041AB"/>
    <w:rsid w:val="00B07EE3"/>
    <w:rsid w:val="00B1110A"/>
    <w:rsid w:val="00B11DCF"/>
    <w:rsid w:val="00B16E2D"/>
    <w:rsid w:val="00B17199"/>
    <w:rsid w:val="00B20952"/>
    <w:rsid w:val="00B217D2"/>
    <w:rsid w:val="00B22436"/>
    <w:rsid w:val="00B22654"/>
    <w:rsid w:val="00B2693B"/>
    <w:rsid w:val="00B30EAF"/>
    <w:rsid w:val="00B32C3D"/>
    <w:rsid w:val="00B33B1B"/>
    <w:rsid w:val="00B35D65"/>
    <w:rsid w:val="00B36A9F"/>
    <w:rsid w:val="00B43B06"/>
    <w:rsid w:val="00B44034"/>
    <w:rsid w:val="00B4485C"/>
    <w:rsid w:val="00B50FA3"/>
    <w:rsid w:val="00B51730"/>
    <w:rsid w:val="00B54043"/>
    <w:rsid w:val="00B57CF3"/>
    <w:rsid w:val="00B61091"/>
    <w:rsid w:val="00B65F7F"/>
    <w:rsid w:val="00B67D33"/>
    <w:rsid w:val="00B703AF"/>
    <w:rsid w:val="00B70998"/>
    <w:rsid w:val="00B73304"/>
    <w:rsid w:val="00B7476C"/>
    <w:rsid w:val="00B74ABD"/>
    <w:rsid w:val="00B75C22"/>
    <w:rsid w:val="00B76349"/>
    <w:rsid w:val="00B81CAA"/>
    <w:rsid w:val="00B83218"/>
    <w:rsid w:val="00B83DBF"/>
    <w:rsid w:val="00B86063"/>
    <w:rsid w:val="00B91290"/>
    <w:rsid w:val="00B949B9"/>
    <w:rsid w:val="00B9510E"/>
    <w:rsid w:val="00B9657B"/>
    <w:rsid w:val="00B97476"/>
    <w:rsid w:val="00BA29FE"/>
    <w:rsid w:val="00BA2B5C"/>
    <w:rsid w:val="00BA3F0A"/>
    <w:rsid w:val="00BA4BB9"/>
    <w:rsid w:val="00BA4CBE"/>
    <w:rsid w:val="00BA5559"/>
    <w:rsid w:val="00BB0B6E"/>
    <w:rsid w:val="00BB1636"/>
    <w:rsid w:val="00BB1AD7"/>
    <w:rsid w:val="00BB3502"/>
    <w:rsid w:val="00BB601B"/>
    <w:rsid w:val="00BB6230"/>
    <w:rsid w:val="00BC0034"/>
    <w:rsid w:val="00BC11D0"/>
    <w:rsid w:val="00BC2194"/>
    <w:rsid w:val="00BC39E9"/>
    <w:rsid w:val="00BC6473"/>
    <w:rsid w:val="00BC69B8"/>
    <w:rsid w:val="00BD0A06"/>
    <w:rsid w:val="00BD1106"/>
    <w:rsid w:val="00BD1BB8"/>
    <w:rsid w:val="00BD1FB1"/>
    <w:rsid w:val="00BD2001"/>
    <w:rsid w:val="00BD2F73"/>
    <w:rsid w:val="00BD50D9"/>
    <w:rsid w:val="00BD5FE2"/>
    <w:rsid w:val="00BD63FE"/>
    <w:rsid w:val="00BD6BAF"/>
    <w:rsid w:val="00BD6E7D"/>
    <w:rsid w:val="00BE1273"/>
    <w:rsid w:val="00BE1943"/>
    <w:rsid w:val="00BE2785"/>
    <w:rsid w:val="00BE2F7D"/>
    <w:rsid w:val="00BE355F"/>
    <w:rsid w:val="00BE3936"/>
    <w:rsid w:val="00BE3E3B"/>
    <w:rsid w:val="00BE4D93"/>
    <w:rsid w:val="00BE6056"/>
    <w:rsid w:val="00BE6AD7"/>
    <w:rsid w:val="00BF15EC"/>
    <w:rsid w:val="00BF2092"/>
    <w:rsid w:val="00BF3BB0"/>
    <w:rsid w:val="00BF71FC"/>
    <w:rsid w:val="00C020BE"/>
    <w:rsid w:val="00C03246"/>
    <w:rsid w:val="00C038D0"/>
    <w:rsid w:val="00C04529"/>
    <w:rsid w:val="00C10AFE"/>
    <w:rsid w:val="00C111DF"/>
    <w:rsid w:val="00C11C54"/>
    <w:rsid w:val="00C12ED2"/>
    <w:rsid w:val="00C1696B"/>
    <w:rsid w:val="00C16A3D"/>
    <w:rsid w:val="00C2063B"/>
    <w:rsid w:val="00C224A5"/>
    <w:rsid w:val="00C24972"/>
    <w:rsid w:val="00C2641D"/>
    <w:rsid w:val="00C278FF"/>
    <w:rsid w:val="00C30867"/>
    <w:rsid w:val="00C3387B"/>
    <w:rsid w:val="00C42284"/>
    <w:rsid w:val="00C444EC"/>
    <w:rsid w:val="00C452A0"/>
    <w:rsid w:val="00C452A3"/>
    <w:rsid w:val="00C4583C"/>
    <w:rsid w:val="00C45CE2"/>
    <w:rsid w:val="00C473AA"/>
    <w:rsid w:val="00C511E7"/>
    <w:rsid w:val="00C51BFF"/>
    <w:rsid w:val="00C53E38"/>
    <w:rsid w:val="00C54AD8"/>
    <w:rsid w:val="00C54E20"/>
    <w:rsid w:val="00C565CE"/>
    <w:rsid w:val="00C56F0C"/>
    <w:rsid w:val="00C604DB"/>
    <w:rsid w:val="00C60AA9"/>
    <w:rsid w:val="00C60E9B"/>
    <w:rsid w:val="00C638FA"/>
    <w:rsid w:val="00C6714C"/>
    <w:rsid w:val="00C67868"/>
    <w:rsid w:val="00C67BB8"/>
    <w:rsid w:val="00C71E45"/>
    <w:rsid w:val="00C71E9E"/>
    <w:rsid w:val="00C81B90"/>
    <w:rsid w:val="00C81E27"/>
    <w:rsid w:val="00C82974"/>
    <w:rsid w:val="00C84106"/>
    <w:rsid w:val="00C8457E"/>
    <w:rsid w:val="00C86DB4"/>
    <w:rsid w:val="00C95866"/>
    <w:rsid w:val="00C9749C"/>
    <w:rsid w:val="00CA0473"/>
    <w:rsid w:val="00CA0F03"/>
    <w:rsid w:val="00CA1CFD"/>
    <w:rsid w:val="00CA2AE9"/>
    <w:rsid w:val="00CB14CE"/>
    <w:rsid w:val="00CB24A7"/>
    <w:rsid w:val="00CB4453"/>
    <w:rsid w:val="00CB465B"/>
    <w:rsid w:val="00CB5EAE"/>
    <w:rsid w:val="00CB727B"/>
    <w:rsid w:val="00CB7B2C"/>
    <w:rsid w:val="00CC2A66"/>
    <w:rsid w:val="00CC3B0A"/>
    <w:rsid w:val="00CC427D"/>
    <w:rsid w:val="00CC5EBE"/>
    <w:rsid w:val="00CC5FBE"/>
    <w:rsid w:val="00CC62BC"/>
    <w:rsid w:val="00CC64C7"/>
    <w:rsid w:val="00CC67E2"/>
    <w:rsid w:val="00CD2F27"/>
    <w:rsid w:val="00CD43FA"/>
    <w:rsid w:val="00CD5745"/>
    <w:rsid w:val="00CE1293"/>
    <w:rsid w:val="00CE244E"/>
    <w:rsid w:val="00CE4A8C"/>
    <w:rsid w:val="00CE519C"/>
    <w:rsid w:val="00CE7692"/>
    <w:rsid w:val="00CF1F20"/>
    <w:rsid w:val="00CF2E82"/>
    <w:rsid w:val="00CF50A1"/>
    <w:rsid w:val="00CF5356"/>
    <w:rsid w:val="00CF680F"/>
    <w:rsid w:val="00D01F1E"/>
    <w:rsid w:val="00D031A1"/>
    <w:rsid w:val="00D05135"/>
    <w:rsid w:val="00D053F5"/>
    <w:rsid w:val="00D06662"/>
    <w:rsid w:val="00D101E8"/>
    <w:rsid w:val="00D10F80"/>
    <w:rsid w:val="00D135C1"/>
    <w:rsid w:val="00D1595F"/>
    <w:rsid w:val="00D15DE0"/>
    <w:rsid w:val="00D16128"/>
    <w:rsid w:val="00D21E19"/>
    <w:rsid w:val="00D22DF9"/>
    <w:rsid w:val="00D2386A"/>
    <w:rsid w:val="00D24385"/>
    <w:rsid w:val="00D255AC"/>
    <w:rsid w:val="00D26BDA"/>
    <w:rsid w:val="00D26D8D"/>
    <w:rsid w:val="00D32920"/>
    <w:rsid w:val="00D33B56"/>
    <w:rsid w:val="00D3530B"/>
    <w:rsid w:val="00D37746"/>
    <w:rsid w:val="00D43ACF"/>
    <w:rsid w:val="00D447FB"/>
    <w:rsid w:val="00D463CD"/>
    <w:rsid w:val="00D47A59"/>
    <w:rsid w:val="00D509AB"/>
    <w:rsid w:val="00D529C5"/>
    <w:rsid w:val="00D52FB4"/>
    <w:rsid w:val="00D5316E"/>
    <w:rsid w:val="00D56AC2"/>
    <w:rsid w:val="00D6132D"/>
    <w:rsid w:val="00D62F92"/>
    <w:rsid w:val="00D63716"/>
    <w:rsid w:val="00D64730"/>
    <w:rsid w:val="00D64A8A"/>
    <w:rsid w:val="00D656D2"/>
    <w:rsid w:val="00D70307"/>
    <w:rsid w:val="00D7097A"/>
    <w:rsid w:val="00D77545"/>
    <w:rsid w:val="00D80598"/>
    <w:rsid w:val="00D85267"/>
    <w:rsid w:val="00D857CF"/>
    <w:rsid w:val="00D94570"/>
    <w:rsid w:val="00D947B1"/>
    <w:rsid w:val="00D9623F"/>
    <w:rsid w:val="00D96A7C"/>
    <w:rsid w:val="00DA2348"/>
    <w:rsid w:val="00DA27A0"/>
    <w:rsid w:val="00DA37D4"/>
    <w:rsid w:val="00DA447A"/>
    <w:rsid w:val="00DA51A8"/>
    <w:rsid w:val="00DA71EF"/>
    <w:rsid w:val="00DB0652"/>
    <w:rsid w:val="00DB457C"/>
    <w:rsid w:val="00DB45D4"/>
    <w:rsid w:val="00DB6ABF"/>
    <w:rsid w:val="00DC094A"/>
    <w:rsid w:val="00DC6476"/>
    <w:rsid w:val="00DC7942"/>
    <w:rsid w:val="00DD1415"/>
    <w:rsid w:val="00DD153C"/>
    <w:rsid w:val="00DD456A"/>
    <w:rsid w:val="00DD5B22"/>
    <w:rsid w:val="00DD75BE"/>
    <w:rsid w:val="00DE0781"/>
    <w:rsid w:val="00DE259E"/>
    <w:rsid w:val="00DE3823"/>
    <w:rsid w:val="00DE68A0"/>
    <w:rsid w:val="00DF1FCA"/>
    <w:rsid w:val="00DF7760"/>
    <w:rsid w:val="00E0247E"/>
    <w:rsid w:val="00E0272F"/>
    <w:rsid w:val="00E04AFD"/>
    <w:rsid w:val="00E05E0D"/>
    <w:rsid w:val="00E1226C"/>
    <w:rsid w:val="00E14623"/>
    <w:rsid w:val="00E15011"/>
    <w:rsid w:val="00E1563B"/>
    <w:rsid w:val="00E158F7"/>
    <w:rsid w:val="00E16B0B"/>
    <w:rsid w:val="00E17D8C"/>
    <w:rsid w:val="00E21435"/>
    <w:rsid w:val="00E234CC"/>
    <w:rsid w:val="00E23C61"/>
    <w:rsid w:val="00E35A32"/>
    <w:rsid w:val="00E363B9"/>
    <w:rsid w:val="00E363C1"/>
    <w:rsid w:val="00E36BB0"/>
    <w:rsid w:val="00E36C51"/>
    <w:rsid w:val="00E3739E"/>
    <w:rsid w:val="00E40EE1"/>
    <w:rsid w:val="00E40FC3"/>
    <w:rsid w:val="00E41C28"/>
    <w:rsid w:val="00E41D73"/>
    <w:rsid w:val="00E5124A"/>
    <w:rsid w:val="00E530EA"/>
    <w:rsid w:val="00E5317E"/>
    <w:rsid w:val="00E54D34"/>
    <w:rsid w:val="00E54F2D"/>
    <w:rsid w:val="00E565D0"/>
    <w:rsid w:val="00E568A8"/>
    <w:rsid w:val="00E574AB"/>
    <w:rsid w:val="00E5C20D"/>
    <w:rsid w:val="00E61DF7"/>
    <w:rsid w:val="00E63377"/>
    <w:rsid w:val="00E63AA4"/>
    <w:rsid w:val="00E65123"/>
    <w:rsid w:val="00E71B03"/>
    <w:rsid w:val="00E74929"/>
    <w:rsid w:val="00E75E85"/>
    <w:rsid w:val="00E823E5"/>
    <w:rsid w:val="00E82F3C"/>
    <w:rsid w:val="00E83874"/>
    <w:rsid w:val="00E8479E"/>
    <w:rsid w:val="00E859FE"/>
    <w:rsid w:val="00E8609E"/>
    <w:rsid w:val="00E924A5"/>
    <w:rsid w:val="00E93972"/>
    <w:rsid w:val="00E93BD5"/>
    <w:rsid w:val="00E963EB"/>
    <w:rsid w:val="00EA0BFD"/>
    <w:rsid w:val="00EA0DD5"/>
    <w:rsid w:val="00EA1B2E"/>
    <w:rsid w:val="00EA1C06"/>
    <w:rsid w:val="00EA2026"/>
    <w:rsid w:val="00EA2D03"/>
    <w:rsid w:val="00EA36FA"/>
    <w:rsid w:val="00EA5ECB"/>
    <w:rsid w:val="00EA6568"/>
    <w:rsid w:val="00EA7E82"/>
    <w:rsid w:val="00EB2409"/>
    <w:rsid w:val="00EB3DF9"/>
    <w:rsid w:val="00EB749F"/>
    <w:rsid w:val="00EC1295"/>
    <w:rsid w:val="00EC158C"/>
    <w:rsid w:val="00EC2880"/>
    <w:rsid w:val="00ED4E9F"/>
    <w:rsid w:val="00ED516C"/>
    <w:rsid w:val="00ED6171"/>
    <w:rsid w:val="00ED7EAF"/>
    <w:rsid w:val="00EE21F2"/>
    <w:rsid w:val="00EF2DB3"/>
    <w:rsid w:val="00F00793"/>
    <w:rsid w:val="00F01427"/>
    <w:rsid w:val="00F04D8D"/>
    <w:rsid w:val="00F05731"/>
    <w:rsid w:val="00F062D5"/>
    <w:rsid w:val="00F12E15"/>
    <w:rsid w:val="00F14EE1"/>
    <w:rsid w:val="00F14F02"/>
    <w:rsid w:val="00F150B4"/>
    <w:rsid w:val="00F21CD0"/>
    <w:rsid w:val="00F221EE"/>
    <w:rsid w:val="00F23174"/>
    <w:rsid w:val="00F23750"/>
    <w:rsid w:val="00F23AA4"/>
    <w:rsid w:val="00F264E2"/>
    <w:rsid w:val="00F2677E"/>
    <w:rsid w:val="00F27388"/>
    <w:rsid w:val="00F31995"/>
    <w:rsid w:val="00F32478"/>
    <w:rsid w:val="00F34A66"/>
    <w:rsid w:val="00F370B8"/>
    <w:rsid w:val="00F376CF"/>
    <w:rsid w:val="00F40EE8"/>
    <w:rsid w:val="00F438F5"/>
    <w:rsid w:val="00F4413F"/>
    <w:rsid w:val="00F46A0F"/>
    <w:rsid w:val="00F46FCD"/>
    <w:rsid w:val="00F52F71"/>
    <w:rsid w:val="00F56C18"/>
    <w:rsid w:val="00F6175F"/>
    <w:rsid w:val="00F6252C"/>
    <w:rsid w:val="00F633E8"/>
    <w:rsid w:val="00F656BC"/>
    <w:rsid w:val="00F65727"/>
    <w:rsid w:val="00F667C6"/>
    <w:rsid w:val="00F70871"/>
    <w:rsid w:val="00F7166A"/>
    <w:rsid w:val="00F72320"/>
    <w:rsid w:val="00F74B5E"/>
    <w:rsid w:val="00F76B3D"/>
    <w:rsid w:val="00F8333C"/>
    <w:rsid w:val="00F874FC"/>
    <w:rsid w:val="00F90A79"/>
    <w:rsid w:val="00F90C45"/>
    <w:rsid w:val="00F9308D"/>
    <w:rsid w:val="00FA0F92"/>
    <w:rsid w:val="00FA167F"/>
    <w:rsid w:val="00FA2CF5"/>
    <w:rsid w:val="00FA3DD5"/>
    <w:rsid w:val="00FA7048"/>
    <w:rsid w:val="00FA7856"/>
    <w:rsid w:val="00FB08FA"/>
    <w:rsid w:val="00FB09A5"/>
    <w:rsid w:val="00FB0F0D"/>
    <w:rsid w:val="00FB4313"/>
    <w:rsid w:val="00FB5747"/>
    <w:rsid w:val="00FC1CF6"/>
    <w:rsid w:val="00FC3E4C"/>
    <w:rsid w:val="00FC4B9D"/>
    <w:rsid w:val="00FC6B53"/>
    <w:rsid w:val="00FC79BD"/>
    <w:rsid w:val="00FD0373"/>
    <w:rsid w:val="00FD038D"/>
    <w:rsid w:val="00FD09A9"/>
    <w:rsid w:val="00FD4753"/>
    <w:rsid w:val="00FE1747"/>
    <w:rsid w:val="00FE3E21"/>
    <w:rsid w:val="00FE41FE"/>
    <w:rsid w:val="00FF18F1"/>
    <w:rsid w:val="00FF1C93"/>
    <w:rsid w:val="00FF1F1C"/>
    <w:rsid w:val="00FF220D"/>
    <w:rsid w:val="00FF3FC2"/>
    <w:rsid w:val="00FF518F"/>
    <w:rsid w:val="00FF5CDA"/>
    <w:rsid w:val="00FF789E"/>
    <w:rsid w:val="00FF7CD6"/>
    <w:rsid w:val="010BE932"/>
    <w:rsid w:val="010EEB02"/>
    <w:rsid w:val="011816D7"/>
    <w:rsid w:val="01495C87"/>
    <w:rsid w:val="016FA072"/>
    <w:rsid w:val="017030BB"/>
    <w:rsid w:val="01746395"/>
    <w:rsid w:val="017DDDA3"/>
    <w:rsid w:val="01809505"/>
    <w:rsid w:val="0190513F"/>
    <w:rsid w:val="01996A0B"/>
    <w:rsid w:val="01CA5C76"/>
    <w:rsid w:val="01FC6434"/>
    <w:rsid w:val="020D4F77"/>
    <w:rsid w:val="0226757C"/>
    <w:rsid w:val="022F58EA"/>
    <w:rsid w:val="023774CA"/>
    <w:rsid w:val="0237FB6B"/>
    <w:rsid w:val="0244BE83"/>
    <w:rsid w:val="025A7172"/>
    <w:rsid w:val="02940200"/>
    <w:rsid w:val="02A014ED"/>
    <w:rsid w:val="02A0C927"/>
    <w:rsid w:val="02A786C2"/>
    <w:rsid w:val="02AEBA62"/>
    <w:rsid w:val="02B3E197"/>
    <w:rsid w:val="02D2494A"/>
    <w:rsid w:val="03029D72"/>
    <w:rsid w:val="03149FAB"/>
    <w:rsid w:val="031FA796"/>
    <w:rsid w:val="03542F2D"/>
    <w:rsid w:val="036010F9"/>
    <w:rsid w:val="0368CA44"/>
    <w:rsid w:val="039F1838"/>
    <w:rsid w:val="03A2195E"/>
    <w:rsid w:val="03BD4280"/>
    <w:rsid w:val="03D7EE77"/>
    <w:rsid w:val="03EA2438"/>
    <w:rsid w:val="040607A5"/>
    <w:rsid w:val="041E8B0B"/>
    <w:rsid w:val="042773B5"/>
    <w:rsid w:val="04BD7CFE"/>
    <w:rsid w:val="04EB2DE0"/>
    <w:rsid w:val="050E5B39"/>
    <w:rsid w:val="053DADAA"/>
    <w:rsid w:val="0546DDFC"/>
    <w:rsid w:val="05E035B1"/>
    <w:rsid w:val="060D3333"/>
    <w:rsid w:val="0616E7BA"/>
    <w:rsid w:val="064708C7"/>
    <w:rsid w:val="069DEF70"/>
    <w:rsid w:val="06C7EBD3"/>
    <w:rsid w:val="06DB3CA4"/>
    <w:rsid w:val="06EB52C8"/>
    <w:rsid w:val="07185F0C"/>
    <w:rsid w:val="071ADD44"/>
    <w:rsid w:val="076A986A"/>
    <w:rsid w:val="079B81C1"/>
    <w:rsid w:val="07E7AF0E"/>
    <w:rsid w:val="07F41FF6"/>
    <w:rsid w:val="080D7559"/>
    <w:rsid w:val="082C0106"/>
    <w:rsid w:val="086C646E"/>
    <w:rsid w:val="08C12E9A"/>
    <w:rsid w:val="08D2480C"/>
    <w:rsid w:val="08E2832D"/>
    <w:rsid w:val="08F5FB6D"/>
    <w:rsid w:val="0916B502"/>
    <w:rsid w:val="091771CC"/>
    <w:rsid w:val="0922844F"/>
    <w:rsid w:val="09647B4E"/>
    <w:rsid w:val="0981CC4B"/>
    <w:rsid w:val="09DA3B2E"/>
    <w:rsid w:val="09EA7529"/>
    <w:rsid w:val="09EA9CCB"/>
    <w:rsid w:val="09F627A6"/>
    <w:rsid w:val="0A2A87DA"/>
    <w:rsid w:val="0A721EC0"/>
    <w:rsid w:val="0AA8CB78"/>
    <w:rsid w:val="0AA921A7"/>
    <w:rsid w:val="0AD8C54A"/>
    <w:rsid w:val="0B122AC7"/>
    <w:rsid w:val="0B5B7F48"/>
    <w:rsid w:val="0B87A492"/>
    <w:rsid w:val="0BA725E3"/>
    <w:rsid w:val="0C32D9F6"/>
    <w:rsid w:val="0C7CDCFA"/>
    <w:rsid w:val="0C7D7246"/>
    <w:rsid w:val="0C7DB126"/>
    <w:rsid w:val="0D116780"/>
    <w:rsid w:val="0D1C6EA8"/>
    <w:rsid w:val="0D20920F"/>
    <w:rsid w:val="0D23DAC3"/>
    <w:rsid w:val="0D7BD612"/>
    <w:rsid w:val="0D8A66BE"/>
    <w:rsid w:val="0D949FBD"/>
    <w:rsid w:val="0DD2925A"/>
    <w:rsid w:val="0DDE8F11"/>
    <w:rsid w:val="0DF8DC97"/>
    <w:rsid w:val="0E5DB3CD"/>
    <w:rsid w:val="0E693066"/>
    <w:rsid w:val="0E89A211"/>
    <w:rsid w:val="0E91B4A4"/>
    <w:rsid w:val="0EDCEA79"/>
    <w:rsid w:val="0EE60874"/>
    <w:rsid w:val="0F0D94CE"/>
    <w:rsid w:val="0F55DAC0"/>
    <w:rsid w:val="0F6D41B5"/>
    <w:rsid w:val="0FA4AE89"/>
    <w:rsid w:val="0FB21B90"/>
    <w:rsid w:val="102ADB63"/>
    <w:rsid w:val="105C702D"/>
    <w:rsid w:val="105CF7C8"/>
    <w:rsid w:val="107C6806"/>
    <w:rsid w:val="107F8428"/>
    <w:rsid w:val="1089F54A"/>
    <w:rsid w:val="10B1310E"/>
    <w:rsid w:val="10CC407F"/>
    <w:rsid w:val="10F0B9FE"/>
    <w:rsid w:val="10F494A8"/>
    <w:rsid w:val="10F959D5"/>
    <w:rsid w:val="114653AA"/>
    <w:rsid w:val="11596023"/>
    <w:rsid w:val="11653D83"/>
    <w:rsid w:val="11B4C2C1"/>
    <w:rsid w:val="11C3670E"/>
    <w:rsid w:val="11C6ABC4"/>
    <w:rsid w:val="1222E779"/>
    <w:rsid w:val="1250C24F"/>
    <w:rsid w:val="12722D1D"/>
    <w:rsid w:val="12764FB8"/>
    <w:rsid w:val="12D0C8A1"/>
    <w:rsid w:val="12DC2ACE"/>
    <w:rsid w:val="12F98818"/>
    <w:rsid w:val="130CB3C2"/>
    <w:rsid w:val="134E363D"/>
    <w:rsid w:val="1377D2EC"/>
    <w:rsid w:val="1410A590"/>
    <w:rsid w:val="1417632B"/>
    <w:rsid w:val="142394C1"/>
    <w:rsid w:val="1427C4E5"/>
    <w:rsid w:val="144E5192"/>
    <w:rsid w:val="145A7807"/>
    <w:rsid w:val="1469338B"/>
    <w:rsid w:val="14910F6F"/>
    <w:rsid w:val="14A17F3A"/>
    <w:rsid w:val="14A6D51C"/>
    <w:rsid w:val="14F27DD8"/>
    <w:rsid w:val="14FA2004"/>
    <w:rsid w:val="14FE4C86"/>
    <w:rsid w:val="1513A34D"/>
    <w:rsid w:val="1529F886"/>
    <w:rsid w:val="152D66F4"/>
    <w:rsid w:val="153BD038"/>
    <w:rsid w:val="153C7813"/>
    <w:rsid w:val="1559F0C3"/>
    <w:rsid w:val="1571A095"/>
    <w:rsid w:val="158F9215"/>
    <w:rsid w:val="159FB1A2"/>
    <w:rsid w:val="15E42B45"/>
    <w:rsid w:val="16474683"/>
    <w:rsid w:val="165D5AF6"/>
    <w:rsid w:val="16605A8D"/>
    <w:rsid w:val="1693F827"/>
    <w:rsid w:val="169A1CE7"/>
    <w:rsid w:val="16AF73AE"/>
    <w:rsid w:val="16D3F6E8"/>
    <w:rsid w:val="1715A71C"/>
    <w:rsid w:val="1760C529"/>
    <w:rsid w:val="177AA390"/>
    <w:rsid w:val="17F8F11C"/>
    <w:rsid w:val="180AFDA6"/>
    <w:rsid w:val="182FD7F7"/>
    <w:rsid w:val="1835ED48"/>
    <w:rsid w:val="184C2881"/>
    <w:rsid w:val="185A82E4"/>
    <w:rsid w:val="186A3F00"/>
    <w:rsid w:val="1878B97A"/>
    <w:rsid w:val="18B144AC"/>
    <w:rsid w:val="18D4C751"/>
    <w:rsid w:val="18EF7E00"/>
    <w:rsid w:val="18FB3F03"/>
    <w:rsid w:val="1924DEC2"/>
    <w:rsid w:val="196AE1AD"/>
    <w:rsid w:val="197E4FCD"/>
    <w:rsid w:val="19B5FA75"/>
    <w:rsid w:val="19E379B0"/>
    <w:rsid w:val="19E71470"/>
    <w:rsid w:val="19F2E833"/>
    <w:rsid w:val="1A11125B"/>
    <w:rsid w:val="1A2848F5"/>
    <w:rsid w:val="1A287FA6"/>
    <w:rsid w:val="1A4293CB"/>
    <w:rsid w:val="1AB97582"/>
    <w:rsid w:val="1AC6ED8F"/>
    <w:rsid w:val="1AE77F0C"/>
    <w:rsid w:val="1AF7ACDE"/>
    <w:rsid w:val="1B2837DE"/>
    <w:rsid w:val="1BAE55FB"/>
    <w:rsid w:val="1C17FD19"/>
    <w:rsid w:val="1C43227C"/>
    <w:rsid w:val="1C710791"/>
    <w:rsid w:val="1C98304B"/>
    <w:rsid w:val="1C99F198"/>
    <w:rsid w:val="1C9C12CA"/>
    <w:rsid w:val="1CF9DBE9"/>
    <w:rsid w:val="1CFF08DF"/>
    <w:rsid w:val="1D33AF22"/>
    <w:rsid w:val="1D3A9A21"/>
    <w:rsid w:val="1D458373"/>
    <w:rsid w:val="1D4E71A4"/>
    <w:rsid w:val="1D7B8710"/>
    <w:rsid w:val="1DBCC1B7"/>
    <w:rsid w:val="1DBDC6F1"/>
    <w:rsid w:val="1DD99167"/>
    <w:rsid w:val="1E05421D"/>
    <w:rsid w:val="1E14D1F9"/>
    <w:rsid w:val="1E520A93"/>
    <w:rsid w:val="1E9C9F92"/>
    <w:rsid w:val="1EB610D1"/>
    <w:rsid w:val="1EF0C1CA"/>
    <w:rsid w:val="1F17D50D"/>
    <w:rsid w:val="1F32D3AD"/>
    <w:rsid w:val="1F33328E"/>
    <w:rsid w:val="1F4E65E8"/>
    <w:rsid w:val="1F870484"/>
    <w:rsid w:val="1F9B2C22"/>
    <w:rsid w:val="1FB0FFD3"/>
    <w:rsid w:val="20109C8B"/>
    <w:rsid w:val="202C500D"/>
    <w:rsid w:val="203A17F0"/>
    <w:rsid w:val="203E6463"/>
    <w:rsid w:val="2040FF2D"/>
    <w:rsid w:val="206882AB"/>
    <w:rsid w:val="20741B66"/>
    <w:rsid w:val="209C97A0"/>
    <w:rsid w:val="20BAF5CB"/>
    <w:rsid w:val="20E28334"/>
    <w:rsid w:val="20E3E658"/>
    <w:rsid w:val="20EA3DE9"/>
    <w:rsid w:val="212000CF"/>
    <w:rsid w:val="2134715F"/>
    <w:rsid w:val="215C56B1"/>
    <w:rsid w:val="216D4756"/>
    <w:rsid w:val="21A30D34"/>
    <w:rsid w:val="21E5BA96"/>
    <w:rsid w:val="21F15BC4"/>
    <w:rsid w:val="22214EBE"/>
    <w:rsid w:val="226FC645"/>
    <w:rsid w:val="22842855"/>
    <w:rsid w:val="22C7E308"/>
    <w:rsid w:val="22CF4662"/>
    <w:rsid w:val="22D3AE0D"/>
    <w:rsid w:val="22E51832"/>
    <w:rsid w:val="22FB8F80"/>
    <w:rsid w:val="23471E3A"/>
    <w:rsid w:val="2381A975"/>
    <w:rsid w:val="23A9A2F5"/>
    <w:rsid w:val="23CD3CBD"/>
    <w:rsid w:val="243C20E8"/>
    <w:rsid w:val="247E8EB7"/>
    <w:rsid w:val="24BBAE73"/>
    <w:rsid w:val="24F2B8B9"/>
    <w:rsid w:val="2537C4EE"/>
    <w:rsid w:val="25608275"/>
    <w:rsid w:val="2569E209"/>
    <w:rsid w:val="25CA441B"/>
    <w:rsid w:val="25DE2A80"/>
    <w:rsid w:val="25DFEFFD"/>
    <w:rsid w:val="25F99CC9"/>
    <w:rsid w:val="261854CC"/>
    <w:rsid w:val="2635469D"/>
    <w:rsid w:val="265A934E"/>
    <w:rsid w:val="268A493D"/>
    <w:rsid w:val="26B0B69D"/>
    <w:rsid w:val="26F5C6A4"/>
    <w:rsid w:val="2740A079"/>
    <w:rsid w:val="27538B20"/>
    <w:rsid w:val="2763BA5B"/>
    <w:rsid w:val="279B2FA1"/>
    <w:rsid w:val="279E9438"/>
    <w:rsid w:val="27E6B8D0"/>
    <w:rsid w:val="27FA578A"/>
    <w:rsid w:val="280F9305"/>
    <w:rsid w:val="2850B9E2"/>
    <w:rsid w:val="28537BC7"/>
    <w:rsid w:val="2856DD33"/>
    <w:rsid w:val="286067F6"/>
    <w:rsid w:val="2898B77F"/>
    <w:rsid w:val="28C4E9EC"/>
    <w:rsid w:val="28C8B6F3"/>
    <w:rsid w:val="28D071A8"/>
    <w:rsid w:val="294F62CC"/>
    <w:rsid w:val="298C46BC"/>
    <w:rsid w:val="298E7272"/>
    <w:rsid w:val="2994F6BC"/>
    <w:rsid w:val="29C1EEA5"/>
    <w:rsid w:val="29E969E9"/>
    <w:rsid w:val="2A01A2AB"/>
    <w:rsid w:val="2A074595"/>
    <w:rsid w:val="2A73A412"/>
    <w:rsid w:val="2AD19B25"/>
    <w:rsid w:val="2AE2DB3F"/>
    <w:rsid w:val="2AE67DDF"/>
    <w:rsid w:val="2AF24CAF"/>
    <w:rsid w:val="2B30C71D"/>
    <w:rsid w:val="2B4AB8C8"/>
    <w:rsid w:val="2B4AC0FB"/>
    <w:rsid w:val="2B5F8B60"/>
    <w:rsid w:val="2B5F9C73"/>
    <w:rsid w:val="2B7392FD"/>
    <w:rsid w:val="2B9BB16B"/>
    <w:rsid w:val="2BBE190C"/>
    <w:rsid w:val="2BDE8390"/>
    <w:rsid w:val="2C027B77"/>
    <w:rsid w:val="2C10DEBC"/>
    <w:rsid w:val="2C297704"/>
    <w:rsid w:val="2C360924"/>
    <w:rsid w:val="2C58BF22"/>
    <w:rsid w:val="2CB69155"/>
    <w:rsid w:val="2CDB7C44"/>
    <w:rsid w:val="2CFD2673"/>
    <w:rsid w:val="2D22ABC1"/>
    <w:rsid w:val="2D2A6A61"/>
    <w:rsid w:val="2DB94EDB"/>
    <w:rsid w:val="2E26DEAA"/>
    <w:rsid w:val="2E3CDD8A"/>
    <w:rsid w:val="2E57A602"/>
    <w:rsid w:val="2EA155CA"/>
    <w:rsid w:val="2EA7EDDD"/>
    <w:rsid w:val="2EB099AD"/>
    <w:rsid w:val="2EE32490"/>
    <w:rsid w:val="2EE9A5BD"/>
    <w:rsid w:val="2F14344C"/>
    <w:rsid w:val="2F48B9B2"/>
    <w:rsid w:val="2FB529B7"/>
    <w:rsid w:val="2FB5B0A2"/>
    <w:rsid w:val="2FD3019F"/>
    <w:rsid w:val="30016AF1"/>
    <w:rsid w:val="30061014"/>
    <w:rsid w:val="3028A4F7"/>
    <w:rsid w:val="3034C735"/>
    <w:rsid w:val="30482D1B"/>
    <w:rsid w:val="305FCE4C"/>
    <w:rsid w:val="30824505"/>
    <w:rsid w:val="309DD245"/>
    <w:rsid w:val="30C35BBD"/>
    <w:rsid w:val="31087390"/>
    <w:rsid w:val="31115C3A"/>
    <w:rsid w:val="3124A861"/>
    <w:rsid w:val="31357112"/>
    <w:rsid w:val="314CE086"/>
    <w:rsid w:val="314F0C2D"/>
    <w:rsid w:val="3157C796"/>
    <w:rsid w:val="3186D605"/>
    <w:rsid w:val="31A383CC"/>
    <w:rsid w:val="31A3AB6E"/>
    <w:rsid w:val="31E5CE7C"/>
    <w:rsid w:val="321037A5"/>
    <w:rsid w:val="3213F056"/>
    <w:rsid w:val="3221BB03"/>
    <w:rsid w:val="324EA7F8"/>
    <w:rsid w:val="326431E0"/>
    <w:rsid w:val="32B60178"/>
    <w:rsid w:val="32D52AF6"/>
    <w:rsid w:val="330A3FFF"/>
    <w:rsid w:val="333C0357"/>
    <w:rsid w:val="33411357"/>
    <w:rsid w:val="335CBBB1"/>
    <w:rsid w:val="336CB76E"/>
    <w:rsid w:val="338F9C33"/>
    <w:rsid w:val="33AF0DCF"/>
    <w:rsid w:val="33BFED0E"/>
    <w:rsid w:val="33FC12AE"/>
    <w:rsid w:val="33FCED08"/>
    <w:rsid w:val="340D1B0D"/>
    <w:rsid w:val="3411F55F"/>
    <w:rsid w:val="346320AD"/>
    <w:rsid w:val="3464B782"/>
    <w:rsid w:val="349FBF66"/>
    <w:rsid w:val="34A90E0B"/>
    <w:rsid w:val="34C67560"/>
    <w:rsid w:val="34D65207"/>
    <w:rsid w:val="34EADCD1"/>
    <w:rsid w:val="35911A3A"/>
    <w:rsid w:val="359C7BBF"/>
    <w:rsid w:val="35CB6C56"/>
    <w:rsid w:val="36052EB0"/>
    <w:rsid w:val="360D23B0"/>
    <w:rsid w:val="3631CC47"/>
    <w:rsid w:val="3644C55B"/>
    <w:rsid w:val="3664585C"/>
    <w:rsid w:val="36ABD037"/>
    <w:rsid w:val="36C4B3B5"/>
    <w:rsid w:val="36CA2E3A"/>
    <w:rsid w:val="36E43506"/>
    <w:rsid w:val="36F3FBD3"/>
    <w:rsid w:val="37092524"/>
    <w:rsid w:val="3757D6DD"/>
    <w:rsid w:val="3762BB97"/>
    <w:rsid w:val="378DDC1A"/>
    <w:rsid w:val="37911426"/>
    <w:rsid w:val="379494A1"/>
    <w:rsid w:val="37AC8E0E"/>
    <w:rsid w:val="37C3FA9B"/>
    <w:rsid w:val="37F03A29"/>
    <w:rsid w:val="37F666AC"/>
    <w:rsid w:val="381737AB"/>
    <w:rsid w:val="3849FD7D"/>
    <w:rsid w:val="388DE63F"/>
    <w:rsid w:val="38987B28"/>
    <w:rsid w:val="38BE2A7C"/>
    <w:rsid w:val="38FDD209"/>
    <w:rsid w:val="39175B9A"/>
    <w:rsid w:val="393E9274"/>
    <w:rsid w:val="3944B46A"/>
    <w:rsid w:val="3976EF3B"/>
    <w:rsid w:val="397E6141"/>
    <w:rsid w:val="39B39EE2"/>
    <w:rsid w:val="39DEAAA1"/>
    <w:rsid w:val="39E71C5C"/>
    <w:rsid w:val="3A0E4653"/>
    <w:rsid w:val="3A4196F2"/>
    <w:rsid w:val="3A42BD41"/>
    <w:rsid w:val="3A483BD2"/>
    <w:rsid w:val="3AB2DB30"/>
    <w:rsid w:val="3AB89E8D"/>
    <w:rsid w:val="3AD01099"/>
    <w:rsid w:val="3AF02132"/>
    <w:rsid w:val="3AF3DF07"/>
    <w:rsid w:val="3AF8CDF3"/>
    <w:rsid w:val="3B441411"/>
    <w:rsid w:val="3B4DEBA1"/>
    <w:rsid w:val="3B583825"/>
    <w:rsid w:val="3B5D13AD"/>
    <w:rsid w:val="3B7F00DB"/>
    <w:rsid w:val="3BAC98EB"/>
    <w:rsid w:val="3BBDCCEE"/>
    <w:rsid w:val="3BE9ADE7"/>
    <w:rsid w:val="3C035AB3"/>
    <w:rsid w:val="3C2212B6"/>
    <w:rsid w:val="3C3F7A0B"/>
    <w:rsid w:val="3C93299A"/>
    <w:rsid w:val="3CA3F24B"/>
    <w:rsid w:val="3CD2184B"/>
    <w:rsid w:val="3CE0F34B"/>
    <w:rsid w:val="3CFD2FA6"/>
    <w:rsid w:val="3D08D407"/>
    <w:rsid w:val="3D45BDB2"/>
    <w:rsid w:val="3D818383"/>
    <w:rsid w:val="3D836271"/>
    <w:rsid w:val="3D85B858"/>
    <w:rsid w:val="3D9ED524"/>
    <w:rsid w:val="3DF77C8B"/>
    <w:rsid w:val="3E055391"/>
    <w:rsid w:val="3E085500"/>
    <w:rsid w:val="3E114736"/>
    <w:rsid w:val="3E194A1B"/>
    <w:rsid w:val="3E28E71C"/>
    <w:rsid w:val="3E6545C9"/>
    <w:rsid w:val="3E9538A3"/>
    <w:rsid w:val="3EA7B9F8"/>
    <w:rsid w:val="3EC7AB78"/>
    <w:rsid w:val="3EC9F159"/>
    <w:rsid w:val="3EE48BD8"/>
    <w:rsid w:val="3F2D0A29"/>
    <w:rsid w:val="3F7AE225"/>
    <w:rsid w:val="3FB51A7C"/>
    <w:rsid w:val="3FFBF34F"/>
    <w:rsid w:val="40709578"/>
    <w:rsid w:val="4088A628"/>
    <w:rsid w:val="40B234A8"/>
    <w:rsid w:val="4119EECD"/>
    <w:rsid w:val="4123AB30"/>
    <w:rsid w:val="412BA76E"/>
    <w:rsid w:val="414CB9BA"/>
    <w:rsid w:val="41566517"/>
    <w:rsid w:val="41575824"/>
    <w:rsid w:val="416F0B68"/>
    <w:rsid w:val="419A45E5"/>
    <w:rsid w:val="429E4DA2"/>
    <w:rsid w:val="42D3FFB4"/>
    <w:rsid w:val="4309A19F"/>
    <w:rsid w:val="430ADBC9"/>
    <w:rsid w:val="434BA2DD"/>
    <w:rsid w:val="43686A45"/>
    <w:rsid w:val="4395294F"/>
    <w:rsid w:val="43F3AC36"/>
    <w:rsid w:val="444EDB93"/>
    <w:rsid w:val="44A54386"/>
    <w:rsid w:val="44C75BC9"/>
    <w:rsid w:val="44D377DB"/>
    <w:rsid w:val="44DCECBE"/>
    <w:rsid w:val="44ECD10E"/>
    <w:rsid w:val="44F0B465"/>
    <w:rsid w:val="455FEE7A"/>
    <w:rsid w:val="456BC197"/>
    <w:rsid w:val="456BC2E6"/>
    <w:rsid w:val="456F8042"/>
    <w:rsid w:val="45BF6E8C"/>
    <w:rsid w:val="45C2C790"/>
    <w:rsid w:val="45C8FA02"/>
    <w:rsid w:val="45DE2249"/>
    <w:rsid w:val="460E701F"/>
    <w:rsid w:val="4620CB6C"/>
    <w:rsid w:val="46254DE0"/>
    <w:rsid w:val="4653343D"/>
    <w:rsid w:val="47087711"/>
    <w:rsid w:val="4718CB0C"/>
    <w:rsid w:val="47280EBA"/>
    <w:rsid w:val="473C548A"/>
    <w:rsid w:val="476B3E0A"/>
    <w:rsid w:val="479C9E74"/>
    <w:rsid w:val="47BE6D96"/>
    <w:rsid w:val="47C92965"/>
    <w:rsid w:val="47D0A29B"/>
    <w:rsid w:val="47E89E74"/>
    <w:rsid w:val="47FB334D"/>
    <w:rsid w:val="49083D2F"/>
    <w:rsid w:val="4933228D"/>
    <w:rsid w:val="495D655E"/>
    <w:rsid w:val="49703789"/>
    <w:rsid w:val="4987D228"/>
    <w:rsid w:val="4989718C"/>
    <w:rsid w:val="49B7E68C"/>
    <w:rsid w:val="49C04231"/>
    <w:rsid w:val="49D30660"/>
    <w:rsid w:val="49D6EF2B"/>
    <w:rsid w:val="4A20F51C"/>
    <w:rsid w:val="4A4A417B"/>
    <w:rsid w:val="4AB2CBF5"/>
    <w:rsid w:val="4AC2B719"/>
    <w:rsid w:val="4ADFCDC1"/>
    <w:rsid w:val="4B1822C2"/>
    <w:rsid w:val="4B22B8AD"/>
    <w:rsid w:val="4B8D7A81"/>
    <w:rsid w:val="4B92A29D"/>
    <w:rsid w:val="4BA1365D"/>
    <w:rsid w:val="4BA591CE"/>
    <w:rsid w:val="4BB27DFD"/>
    <w:rsid w:val="4BF0AFDB"/>
    <w:rsid w:val="4BF837BF"/>
    <w:rsid w:val="4BFBF665"/>
    <w:rsid w:val="4C24378B"/>
    <w:rsid w:val="4C9E982C"/>
    <w:rsid w:val="4CAA0A2E"/>
    <w:rsid w:val="4CB5E803"/>
    <w:rsid w:val="4CDE5CC3"/>
    <w:rsid w:val="4CF59725"/>
    <w:rsid w:val="4D05878A"/>
    <w:rsid w:val="4D0BDB24"/>
    <w:rsid w:val="4D22D81A"/>
    <w:rsid w:val="4D2D6A16"/>
    <w:rsid w:val="4D408D22"/>
    <w:rsid w:val="4D40B13C"/>
    <w:rsid w:val="4D595B9C"/>
    <w:rsid w:val="4D9C3E45"/>
    <w:rsid w:val="4DD55709"/>
    <w:rsid w:val="4DD7F7C8"/>
    <w:rsid w:val="4E20CCD8"/>
    <w:rsid w:val="4E3FBE09"/>
    <w:rsid w:val="4E4E51C9"/>
    <w:rsid w:val="4E82F177"/>
    <w:rsid w:val="4E8ED408"/>
    <w:rsid w:val="4E9BFFD8"/>
    <w:rsid w:val="4EABAE85"/>
    <w:rsid w:val="4EB1A167"/>
    <w:rsid w:val="4EC93A77"/>
    <w:rsid w:val="4EFFF2F7"/>
    <w:rsid w:val="4F285D1A"/>
    <w:rsid w:val="4F2919EB"/>
    <w:rsid w:val="4F37600C"/>
    <w:rsid w:val="4F54B3F3"/>
    <w:rsid w:val="4F55B4D6"/>
    <w:rsid w:val="4F711C9A"/>
    <w:rsid w:val="4F7B8D0B"/>
    <w:rsid w:val="4F881F2B"/>
    <w:rsid w:val="4FB2F418"/>
    <w:rsid w:val="501994ED"/>
    <w:rsid w:val="502D924B"/>
    <w:rsid w:val="5051F9BC"/>
    <w:rsid w:val="509728E8"/>
    <w:rsid w:val="50EA63DB"/>
    <w:rsid w:val="50F1D41D"/>
    <w:rsid w:val="50F4E7D3"/>
    <w:rsid w:val="512A5B45"/>
    <w:rsid w:val="51362F98"/>
    <w:rsid w:val="515E5C8B"/>
    <w:rsid w:val="516C06D5"/>
    <w:rsid w:val="51A4E3ED"/>
    <w:rsid w:val="51F36BD1"/>
    <w:rsid w:val="5230107D"/>
    <w:rsid w:val="5237DB25"/>
    <w:rsid w:val="52641214"/>
    <w:rsid w:val="5280B2B3"/>
    <w:rsid w:val="528F1BB2"/>
    <w:rsid w:val="52C07249"/>
    <w:rsid w:val="52C59B17"/>
    <w:rsid w:val="52CDA699"/>
    <w:rsid w:val="52DF110E"/>
    <w:rsid w:val="52E2FAC2"/>
    <w:rsid w:val="5312EB48"/>
    <w:rsid w:val="531FA4A6"/>
    <w:rsid w:val="534EBC24"/>
    <w:rsid w:val="5351E7C6"/>
    <w:rsid w:val="535A7BE8"/>
    <w:rsid w:val="5369B486"/>
    <w:rsid w:val="53841CE6"/>
    <w:rsid w:val="539CAB9A"/>
    <w:rsid w:val="542200AC"/>
    <w:rsid w:val="545A8997"/>
    <w:rsid w:val="545BBBFE"/>
    <w:rsid w:val="546BA056"/>
    <w:rsid w:val="54878719"/>
    <w:rsid w:val="54D8EC0C"/>
    <w:rsid w:val="54F197C8"/>
    <w:rsid w:val="54F86D5D"/>
    <w:rsid w:val="551244E9"/>
    <w:rsid w:val="55175736"/>
    <w:rsid w:val="55387BFB"/>
    <w:rsid w:val="5571FDEF"/>
    <w:rsid w:val="558A3482"/>
    <w:rsid w:val="559D216E"/>
    <w:rsid w:val="55ADEEFD"/>
    <w:rsid w:val="56005A31"/>
    <w:rsid w:val="5617FB4F"/>
    <w:rsid w:val="561F9B56"/>
    <w:rsid w:val="56224E20"/>
    <w:rsid w:val="564F6A5B"/>
    <w:rsid w:val="56556D94"/>
    <w:rsid w:val="566988EB"/>
    <w:rsid w:val="56BECD75"/>
    <w:rsid w:val="56C69A5E"/>
    <w:rsid w:val="571F9E70"/>
    <w:rsid w:val="5720FF36"/>
    <w:rsid w:val="574B2F65"/>
    <w:rsid w:val="575F3114"/>
    <w:rsid w:val="578CB4B5"/>
    <w:rsid w:val="57CAFE67"/>
    <w:rsid w:val="57DE3DB1"/>
    <w:rsid w:val="57EB8DE5"/>
    <w:rsid w:val="57F3D89C"/>
    <w:rsid w:val="58070B41"/>
    <w:rsid w:val="5807F657"/>
    <w:rsid w:val="580E8DB0"/>
    <w:rsid w:val="58188B67"/>
    <w:rsid w:val="585CCADF"/>
    <w:rsid w:val="587AD82F"/>
    <w:rsid w:val="588696ED"/>
    <w:rsid w:val="58AA0129"/>
    <w:rsid w:val="58B35D3E"/>
    <w:rsid w:val="597A0E12"/>
    <w:rsid w:val="5983E24E"/>
    <w:rsid w:val="59C4569C"/>
    <w:rsid w:val="5A13A28E"/>
    <w:rsid w:val="5A3E4ED3"/>
    <w:rsid w:val="5A75C9ED"/>
    <w:rsid w:val="5AC7C0CF"/>
    <w:rsid w:val="5ADC6443"/>
    <w:rsid w:val="5AE6AAA8"/>
    <w:rsid w:val="5AFCB616"/>
    <w:rsid w:val="5B0764C5"/>
    <w:rsid w:val="5B0D5F99"/>
    <w:rsid w:val="5B27F220"/>
    <w:rsid w:val="5B300B9F"/>
    <w:rsid w:val="5B6C5492"/>
    <w:rsid w:val="5B7A23E2"/>
    <w:rsid w:val="5B88F12E"/>
    <w:rsid w:val="5BD89453"/>
    <w:rsid w:val="5BDFFC46"/>
    <w:rsid w:val="5C1A4968"/>
    <w:rsid w:val="5C1C25D0"/>
    <w:rsid w:val="5C635E5F"/>
    <w:rsid w:val="5C677796"/>
    <w:rsid w:val="5C6FAC42"/>
    <w:rsid w:val="5C7F2F20"/>
    <w:rsid w:val="5C86498C"/>
    <w:rsid w:val="5CFD74CA"/>
    <w:rsid w:val="5D032B93"/>
    <w:rsid w:val="5D05B4E9"/>
    <w:rsid w:val="5D3351C7"/>
    <w:rsid w:val="5D382435"/>
    <w:rsid w:val="5D438348"/>
    <w:rsid w:val="5D4C071A"/>
    <w:rsid w:val="5D61ED0A"/>
    <w:rsid w:val="5D730B7D"/>
    <w:rsid w:val="5DAA8CAC"/>
    <w:rsid w:val="5DBAE157"/>
    <w:rsid w:val="5DFE00AD"/>
    <w:rsid w:val="5E04F137"/>
    <w:rsid w:val="5E0B7CA3"/>
    <w:rsid w:val="5E183CF2"/>
    <w:rsid w:val="5E241082"/>
    <w:rsid w:val="5E4A9853"/>
    <w:rsid w:val="5E50374A"/>
    <w:rsid w:val="5E527763"/>
    <w:rsid w:val="5E8E25DF"/>
    <w:rsid w:val="5E9998BF"/>
    <w:rsid w:val="5EAA4E2C"/>
    <w:rsid w:val="5EC658E0"/>
    <w:rsid w:val="5F5570BA"/>
    <w:rsid w:val="5F7902B1"/>
    <w:rsid w:val="5F8654EC"/>
    <w:rsid w:val="5F877F41"/>
    <w:rsid w:val="5F9BB626"/>
    <w:rsid w:val="5FC289A3"/>
    <w:rsid w:val="5FC90AD0"/>
    <w:rsid w:val="5FF60852"/>
    <w:rsid w:val="602628B9"/>
    <w:rsid w:val="604D9505"/>
    <w:rsid w:val="6085D86F"/>
    <w:rsid w:val="609D5532"/>
    <w:rsid w:val="60A1B849"/>
    <w:rsid w:val="60B53E69"/>
    <w:rsid w:val="60BC89DF"/>
    <w:rsid w:val="61367B3E"/>
    <w:rsid w:val="61431D65"/>
    <w:rsid w:val="616B66F6"/>
    <w:rsid w:val="616BF79A"/>
    <w:rsid w:val="619BD8EC"/>
    <w:rsid w:val="61F5D2E2"/>
    <w:rsid w:val="620B307A"/>
    <w:rsid w:val="62162DAF"/>
    <w:rsid w:val="6244D063"/>
    <w:rsid w:val="6248F010"/>
    <w:rsid w:val="62650AAC"/>
    <w:rsid w:val="626ED129"/>
    <w:rsid w:val="6272459D"/>
    <w:rsid w:val="628E1FA9"/>
    <w:rsid w:val="62A1FFC4"/>
    <w:rsid w:val="62F42B80"/>
    <w:rsid w:val="63631986"/>
    <w:rsid w:val="637BA3F8"/>
    <w:rsid w:val="637D038C"/>
    <w:rsid w:val="6380AA01"/>
    <w:rsid w:val="6393807A"/>
    <w:rsid w:val="63A41EFE"/>
    <w:rsid w:val="63BDFD65"/>
    <w:rsid w:val="63C6C155"/>
    <w:rsid w:val="63DB533A"/>
    <w:rsid w:val="6415F7AC"/>
    <w:rsid w:val="6439535F"/>
    <w:rsid w:val="644E7C0C"/>
    <w:rsid w:val="6452BEED"/>
    <w:rsid w:val="64BB5F51"/>
    <w:rsid w:val="64F26387"/>
    <w:rsid w:val="650E0BBA"/>
    <w:rsid w:val="651022D6"/>
    <w:rsid w:val="651C0805"/>
    <w:rsid w:val="653B3B15"/>
    <w:rsid w:val="658C9113"/>
    <w:rsid w:val="65E63DDB"/>
    <w:rsid w:val="66126546"/>
    <w:rsid w:val="66126B9D"/>
    <w:rsid w:val="665BB7A6"/>
    <w:rsid w:val="66839162"/>
    <w:rsid w:val="66E013A5"/>
    <w:rsid w:val="671A2AEA"/>
    <w:rsid w:val="672A2705"/>
    <w:rsid w:val="675F21D9"/>
    <w:rsid w:val="67608341"/>
    <w:rsid w:val="676BA91E"/>
    <w:rsid w:val="682F02C5"/>
    <w:rsid w:val="683EF881"/>
    <w:rsid w:val="68550FDB"/>
    <w:rsid w:val="68B20481"/>
    <w:rsid w:val="68E01F34"/>
    <w:rsid w:val="68E5BD99"/>
    <w:rsid w:val="690917E6"/>
    <w:rsid w:val="69318FFF"/>
    <w:rsid w:val="696DF32D"/>
    <w:rsid w:val="697763E7"/>
    <w:rsid w:val="69D590B7"/>
    <w:rsid w:val="69DA59A3"/>
    <w:rsid w:val="69E40113"/>
    <w:rsid w:val="6A117A52"/>
    <w:rsid w:val="6A5A8D18"/>
    <w:rsid w:val="6AAA4527"/>
    <w:rsid w:val="6AB508D0"/>
    <w:rsid w:val="6AE2A9F6"/>
    <w:rsid w:val="6AE9FFAB"/>
    <w:rsid w:val="6AF28718"/>
    <w:rsid w:val="6B026364"/>
    <w:rsid w:val="6B30FA6B"/>
    <w:rsid w:val="6B3A008D"/>
    <w:rsid w:val="6B4D4954"/>
    <w:rsid w:val="6B64898B"/>
    <w:rsid w:val="6BAAA896"/>
    <w:rsid w:val="6BACA672"/>
    <w:rsid w:val="6BD9B1EC"/>
    <w:rsid w:val="6BE46AF0"/>
    <w:rsid w:val="6C03A77B"/>
    <w:rsid w:val="6CA3064F"/>
    <w:rsid w:val="6CC88B5F"/>
    <w:rsid w:val="6CDF3A6C"/>
    <w:rsid w:val="6CFD2152"/>
    <w:rsid w:val="6D3289C1"/>
    <w:rsid w:val="6D33887D"/>
    <w:rsid w:val="6D77AC17"/>
    <w:rsid w:val="6D8B46E5"/>
    <w:rsid w:val="6D8E3AA8"/>
    <w:rsid w:val="6D9C5782"/>
    <w:rsid w:val="6D9F77DC"/>
    <w:rsid w:val="6DD060E0"/>
    <w:rsid w:val="6DFC3442"/>
    <w:rsid w:val="6E04E1FC"/>
    <w:rsid w:val="6EA2C79F"/>
    <w:rsid w:val="6EF7A7D5"/>
    <w:rsid w:val="6F137C78"/>
    <w:rsid w:val="6F42C5E2"/>
    <w:rsid w:val="6F675C49"/>
    <w:rsid w:val="6FD4D554"/>
    <w:rsid w:val="6FE79DD0"/>
    <w:rsid w:val="6FFC2035"/>
    <w:rsid w:val="6FFCF002"/>
    <w:rsid w:val="70152059"/>
    <w:rsid w:val="7034C214"/>
    <w:rsid w:val="704CCFD4"/>
    <w:rsid w:val="7065268E"/>
    <w:rsid w:val="708D95F7"/>
    <w:rsid w:val="70B7DC13"/>
    <w:rsid w:val="70BE8F88"/>
    <w:rsid w:val="70EEE60E"/>
    <w:rsid w:val="70F1B7C8"/>
    <w:rsid w:val="7133DCFD"/>
    <w:rsid w:val="7135DC65"/>
    <w:rsid w:val="7154BF14"/>
    <w:rsid w:val="7161035E"/>
    <w:rsid w:val="7197E488"/>
    <w:rsid w:val="71AC0691"/>
    <w:rsid w:val="71B5679B"/>
    <w:rsid w:val="71C04219"/>
    <w:rsid w:val="71EA620B"/>
    <w:rsid w:val="71ED00EB"/>
    <w:rsid w:val="7203B76E"/>
    <w:rsid w:val="724700E1"/>
    <w:rsid w:val="72B33CE5"/>
    <w:rsid w:val="72DA3532"/>
    <w:rsid w:val="72E6C031"/>
    <w:rsid w:val="7313C6E2"/>
    <w:rsid w:val="737F87B1"/>
    <w:rsid w:val="739D83FE"/>
    <w:rsid w:val="73B65408"/>
    <w:rsid w:val="73E8D483"/>
    <w:rsid w:val="73F1A2DC"/>
    <w:rsid w:val="740EAF21"/>
    <w:rsid w:val="7428DF83"/>
    <w:rsid w:val="743EF4C1"/>
    <w:rsid w:val="74B8E79E"/>
    <w:rsid w:val="75086CDC"/>
    <w:rsid w:val="7513CB7D"/>
    <w:rsid w:val="751BB903"/>
    <w:rsid w:val="754E347C"/>
    <w:rsid w:val="759D67F8"/>
    <w:rsid w:val="75A420F7"/>
    <w:rsid w:val="75BE0051"/>
    <w:rsid w:val="75DBB164"/>
    <w:rsid w:val="75EEFD8B"/>
    <w:rsid w:val="75FFC63C"/>
    <w:rsid w:val="7670AC80"/>
    <w:rsid w:val="76CDCFAD"/>
    <w:rsid w:val="76D632ED"/>
    <w:rsid w:val="76FCD3B8"/>
    <w:rsid w:val="7703306F"/>
    <w:rsid w:val="77568603"/>
    <w:rsid w:val="775BE8F1"/>
    <w:rsid w:val="77924B1C"/>
    <w:rsid w:val="77A45AF0"/>
    <w:rsid w:val="77C119BA"/>
    <w:rsid w:val="77D99D20"/>
    <w:rsid w:val="78066C10"/>
    <w:rsid w:val="7826A6A2"/>
    <w:rsid w:val="78312ABF"/>
    <w:rsid w:val="786D265F"/>
    <w:rsid w:val="78A988A4"/>
    <w:rsid w:val="78B60426"/>
    <w:rsid w:val="78C5E711"/>
    <w:rsid w:val="78C6D3D9"/>
    <w:rsid w:val="78C7B990"/>
    <w:rsid w:val="78D77B8F"/>
    <w:rsid w:val="78EA1809"/>
    <w:rsid w:val="78F8154E"/>
    <w:rsid w:val="79517EB1"/>
    <w:rsid w:val="79834E59"/>
    <w:rsid w:val="7983A871"/>
    <w:rsid w:val="79938C61"/>
    <w:rsid w:val="79A85DA5"/>
    <w:rsid w:val="79B260EC"/>
    <w:rsid w:val="79CD6CB4"/>
    <w:rsid w:val="79E47A19"/>
    <w:rsid w:val="79E88419"/>
    <w:rsid w:val="7A4A186B"/>
    <w:rsid w:val="7A5339DD"/>
    <w:rsid w:val="7AB1471B"/>
    <w:rsid w:val="7ABC8DA5"/>
    <w:rsid w:val="7ABF2CE7"/>
    <w:rsid w:val="7B1D146E"/>
    <w:rsid w:val="7B2BFF06"/>
    <w:rsid w:val="7B556BB7"/>
    <w:rsid w:val="7B75E1A4"/>
    <w:rsid w:val="7B7A69CD"/>
    <w:rsid w:val="7B87B3CC"/>
    <w:rsid w:val="7C0090E4"/>
    <w:rsid w:val="7C01E26D"/>
    <w:rsid w:val="7C092912"/>
    <w:rsid w:val="7C2B4D40"/>
    <w:rsid w:val="7C2CCCA7"/>
    <w:rsid w:val="7C57FE02"/>
    <w:rsid w:val="7C657590"/>
    <w:rsid w:val="7C7560B4"/>
    <w:rsid w:val="7CA4FC66"/>
    <w:rsid w:val="7CBE8683"/>
    <w:rsid w:val="7CCF95C4"/>
    <w:rsid w:val="7D1DE600"/>
    <w:rsid w:val="7D39A8E8"/>
    <w:rsid w:val="7D768E6C"/>
    <w:rsid w:val="7DCF6CE7"/>
    <w:rsid w:val="7E1FD068"/>
    <w:rsid w:val="7E2340CD"/>
    <w:rsid w:val="7E34CF38"/>
    <w:rsid w:val="7E38C0AF"/>
    <w:rsid w:val="7E525D90"/>
    <w:rsid w:val="7E534A49"/>
    <w:rsid w:val="7E70F9B1"/>
    <w:rsid w:val="7E7BABA5"/>
    <w:rsid w:val="7E953A83"/>
    <w:rsid w:val="7EC08325"/>
    <w:rsid w:val="7EC45969"/>
    <w:rsid w:val="7ED97E1C"/>
    <w:rsid w:val="7F20F4A5"/>
    <w:rsid w:val="7F216EEE"/>
    <w:rsid w:val="7F4F73C9"/>
    <w:rsid w:val="7F8F3F81"/>
    <w:rsid w:val="7FAD3808"/>
    <w:rsid w:val="7FB95494"/>
    <w:rsid w:val="7FBD124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48D3DB"/>
  <w15:docId w15:val="{727D3992-89A3-41C4-B8F3-F6BF070CF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50B"/>
    <w:rPr>
      <w:rFonts w:ascii="Times New Roman" w:eastAsia="Times New Roman" w:hAnsi="Times New Roman" w:cs="Times New Roman"/>
    </w:rPr>
  </w:style>
  <w:style w:type="paragraph" w:styleId="Heading1">
    <w:name w:val="heading 1"/>
    <w:basedOn w:val="Normal"/>
    <w:next w:val="Normal"/>
    <w:link w:val="Heading1Char"/>
    <w:uiPriority w:val="9"/>
    <w:qFormat/>
    <w:rsid w:val="00566286"/>
    <w:pPr>
      <w:keepNext/>
      <w:keepLines/>
      <w:spacing w:before="240"/>
      <w:outlineLvl w:val="0"/>
    </w:pPr>
    <w:rPr>
      <w:rFonts w:asciiTheme="majorHAnsi" w:eastAsiaTheme="majorEastAsia" w:hAnsiTheme="majorHAnsi" w:cstheme="majorBidi"/>
      <w:color w:val="2F5496" w:themeColor="accent1" w:themeShade="BF"/>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6584E"/>
    <w:pPr>
      <w:spacing w:before="100" w:beforeAutospacing="1" w:after="100" w:afterAutospacing="1"/>
    </w:pPr>
    <w:rPr>
      <w:lang w:eastAsia="en-GB"/>
    </w:rPr>
  </w:style>
  <w:style w:type="character" w:styleId="Hyperlink">
    <w:name w:val="Hyperlink"/>
    <w:basedOn w:val="DefaultParagraphFont"/>
    <w:uiPriority w:val="99"/>
    <w:unhideWhenUsed/>
    <w:rsid w:val="0011134C"/>
    <w:rPr>
      <w:color w:val="0563C1" w:themeColor="hyperlink"/>
      <w:u w:val="single"/>
    </w:rPr>
  </w:style>
  <w:style w:type="character" w:customStyle="1" w:styleId="UnresolvedMention1">
    <w:name w:val="Unresolved Mention1"/>
    <w:basedOn w:val="DefaultParagraphFont"/>
    <w:uiPriority w:val="99"/>
    <w:semiHidden/>
    <w:unhideWhenUsed/>
    <w:rsid w:val="00672376"/>
    <w:rPr>
      <w:color w:val="605E5C"/>
      <w:shd w:val="clear" w:color="auto" w:fill="E1DFDD"/>
    </w:rPr>
  </w:style>
  <w:style w:type="paragraph" w:styleId="BalloonText">
    <w:name w:val="Balloon Text"/>
    <w:basedOn w:val="Normal"/>
    <w:link w:val="BalloonTextChar"/>
    <w:uiPriority w:val="99"/>
    <w:semiHidden/>
    <w:unhideWhenUsed/>
    <w:rsid w:val="00B703AF"/>
    <w:rPr>
      <w:rFonts w:eastAsiaTheme="minorHAnsi"/>
      <w:sz w:val="18"/>
      <w:szCs w:val="18"/>
    </w:rPr>
  </w:style>
  <w:style w:type="character" w:customStyle="1" w:styleId="BalloonTextChar">
    <w:name w:val="Balloon Text Char"/>
    <w:basedOn w:val="DefaultParagraphFont"/>
    <w:link w:val="BalloonText"/>
    <w:uiPriority w:val="99"/>
    <w:semiHidden/>
    <w:rsid w:val="00B703A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B703AF"/>
    <w:rPr>
      <w:sz w:val="16"/>
      <w:szCs w:val="16"/>
    </w:rPr>
  </w:style>
  <w:style w:type="paragraph" w:styleId="CommentText">
    <w:name w:val="annotation text"/>
    <w:basedOn w:val="Normal"/>
    <w:link w:val="CommentTextChar"/>
    <w:uiPriority w:val="99"/>
    <w:unhideWhenUsed/>
    <w:rsid w:val="00B703AF"/>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B703AF"/>
    <w:rPr>
      <w:sz w:val="20"/>
      <w:szCs w:val="20"/>
    </w:rPr>
  </w:style>
  <w:style w:type="paragraph" w:styleId="CommentSubject">
    <w:name w:val="annotation subject"/>
    <w:basedOn w:val="CommentText"/>
    <w:next w:val="CommentText"/>
    <w:link w:val="CommentSubjectChar"/>
    <w:uiPriority w:val="99"/>
    <w:semiHidden/>
    <w:unhideWhenUsed/>
    <w:rsid w:val="00B703AF"/>
    <w:rPr>
      <w:b/>
      <w:bCs/>
    </w:rPr>
  </w:style>
  <w:style w:type="character" w:customStyle="1" w:styleId="CommentSubjectChar">
    <w:name w:val="Comment Subject Char"/>
    <w:basedOn w:val="CommentTextChar"/>
    <w:link w:val="CommentSubject"/>
    <w:uiPriority w:val="99"/>
    <w:semiHidden/>
    <w:rsid w:val="00B703AF"/>
    <w:rPr>
      <w:b/>
      <w:bCs/>
      <w:sz w:val="20"/>
      <w:szCs w:val="20"/>
    </w:rPr>
  </w:style>
  <w:style w:type="paragraph" w:styleId="NoSpacing">
    <w:name w:val="No Spacing"/>
    <w:uiPriority w:val="1"/>
    <w:qFormat/>
  </w:style>
  <w:style w:type="character" w:customStyle="1" w:styleId="apple-converted-space">
    <w:name w:val="apple-converted-space"/>
    <w:basedOn w:val="DefaultParagraphFont"/>
    <w:rsid w:val="00104C14"/>
  </w:style>
  <w:style w:type="character" w:styleId="UnresolvedMention">
    <w:name w:val="Unresolved Mention"/>
    <w:basedOn w:val="DefaultParagraphFont"/>
    <w:uiPriority w:val="99"/>
    <w:semiHidden/>
    <w:unhideWhenUsed/>
    <w:rsid w:val="00437085"/>
    <w:rPr>
      <w:color w:val="605E5C"/>
      <w:shd w:val="clear" w:color="auto" w:fill="E1DFDD"/>
    </w:rPr>
  </w:style>
  <w:style w:type="character" w:customStyle="1" w:styleId="ct-utility-navigationbuttontext">
    <w:name w:val="ct-utility-navigation__button__text"/>
    <w:basedOn w:val="DefaultParagraphFont"/>
    <w:rsid w:val="00437085"/>
  </w:style>
  <w:style w:type="character" w:styleId="Strong">
    <w:name w:val="Strong"/>
    <w:basedOn w:val="DefaultParagraphFont"/>
    <w:uiPriority w:val="22"/>
    <w:qFormat/>
    <w:rsid w:val="00437085"/>
    <w:rPr>
      <w:b/>
      <w:bCs/>
    </w:rPr>
  </w:style>
  <w:style w:type="character" w:customStyle="1" w:styleId="mark8whmuvrum">
    <w:name w:val="mark8whmuvrum"/>
    <w:basedOn w:val="DefaultParagraphFont"/>
    <w:rsid w:val="00C53E38"/>
  </w:style>
  <w:style w:type="character" w:customStyle="1" w:styleId="marku2cppgauc">
    <w:name w:val="marku2cppgauc"/>
    <w:basedOn w:val="DefaultParagraphFont"/>
    <w:rsid w:val="00C53E38"/>
  </w:style>
  <w:style w:type="character" w:customStyle="1" w:styleId="markjviydwzrm">
    <w:name w:val="markjviydwzrm"/>
    <w:basedOn w:val="DefaultParagraphFont"/>
    <w:rsid w:val="00C53E38"/>
  </w:style>
  <w:style w:type="character" w:customStyle="1" w:styleId="markzat25ukq8">
    <w:name w:val="markzat25ukq8"/>
    <w:basedOn w:val="DefaultParagraphFont"/>
    <w:rsid w:val="00C53E38"/>
  </w:style>
  <w:style w:type="paragraph" w:styleId="ListParagraph">
    <w:name w:val="List Paragraph"/>
    <w:basedOn w:val="Normal"/>
    <w:uiPriority w:val="34"/>
    <w:qFormat/>
    <w:rsid w:val="001C650B"/>
    <w:pPr>
      <w:ind w:left="720"/>
      <w:contextualSpacing/>
    </w:pPr>
  </w:style>
  <w:style w:type="character" w:customStyle="1" w:styleId="Heading1Char">
    <w:name w:val="Heading 1 Char"/>
    <w:basedOn w:val="DefaultParagraphFont"/>
    <w:link w:val="Heading1"/>
    <w:uiPriority w:val="9"/>
    <w:rsid w:val="00566286"/>
    <w:rPr>
      <w:rFonts w:asciiTheme="majorHAnsi" w:eastAsiaTheme="majorEastAsia" w:hAnsiTheme="majorHAnsi" w:cstheme="majorBidi"/>
      <w:color w:val="2F5496" w:themeColor="accent1" w:themeShade="BF"/>
      <w:sz w:val="32"/>
      <w:szCs w:val="32"/>
      <w:lang w:eastAsia="en-GB"/>
    </w:rPr>
  </w:style>
  <w:style w:type="character" w:styleId="FollowedHyperlink">
    <w:name w:val="FollowedHyperlink"/>
    <w:basedOn w:val="DefaultParagraphFont"/>
    <w:uiPriority w:val="99"/>
    <w:semiHidden/>
    <w:unhideWhenUsed/>
    <w:rsid w:val="008F2B8C"/>
    <w:rPr>
      <w:color w:val="954F72" w:themeColor="followedHyperlink"/>
      <w:u w:val="single"/>
    </w:rPr>
  </w:style>
  <w:style w:type="paragraph" w:styleId="Revision">
    <w:name w:val="Revision"/>
    <w:hidden/>
    <w:uiPriority w:val="99"/>
    <w:semiHidden/>
    <w:rsid w:val="00997092"/>
    <w:rPr>
      <w:rFonts w:ascii="Times New Roman" w:eastAsia="Times New Roman" w:hAnsi="Times New Roman" w:cs="Times New Roman"/>
    </w:rPr>
  </w:style>
  <w:style w:type="paragraph" w:styleId="Header">
    <w:name w:val="header"/>
    <w:basedOn w:val="Normal"/>
    <w:link w:val="HeaderChar"/>
    <w:uiPriority w:val="99"/>
    <w:unhideWhenUsed/>
    <w:rsid w:val="00614EA6"/>
    <w:pPr>
      <w:tabs>
        <w:tab w:val="center" w:pos="4513"/>
        <w:tab w:val="right" w:pos="9026"/>
      </w:tabs>
    </w:pPr>
  </w:style>
  <w:style w:type="character" w:customStyle="1" w:styleId="HeaderChar">
    <w:name w:val="Header Char"/>
    <w:basedOn w:val="DefaultParagraphFont"/>
    <w:link w:val="Header"/>
    <w:uiPriority w:val="99"/>
    <w:rsid w:val="00614EA6"/>
    <w:rPr>
      <w:rFonts w:ascii="Times New Roman" w:eastAsia="Times New Roman" w:hAnsi="Times New Roman" w:cs="Times New Roman"/>
    </w:rPr>
  </w:style>
  <w:style w:type="paragraph" w:styleId="Footer">
    <w:name w:val="footer"/>
    <w:basedOn w:val="Normal"/>
    <w:link w:val="FooterChar"/>
    <w:uiPriority w:val="99"/>
    <w:unhideWhenUsed/>
    <w:rsid w:val="00614EA6"/>
    <w:pPr>
      <w:tabs>
        <w:tab w:val="center" w:pos="4513"/>
        <w:tab w:val="right" w:pos="9026"/>
      </w:tabs>
    </w:pPr>
  </w:style>
  <w:style w:type="character" w:customStyle="1" w:styleId="FooterChar">
    <w:name w:val="Footer Char"/>
    <w:basedOn w:val="DefaultParagraphFont"/>
    <w:link w:val="Footer"/>
    <w:uiPriority w:val="99"/>
    <w:rsid w:val="00614EA6"/>
    <w:rPr>
      <w:rFonts w:ascii="Times New Roman" w:eastAsia="Times New Roman" w:hAnsi="Times New Roman" w:cs="Times New Roman"/>
    </w:rPr>
  </w:style>
  <w:style w:type="paragraph" w:customStyle="1" w:styleId="xmsonormal">
    <w:name w:val="x_msonormal"/>
    <w:basedOn w:val="Normal"/>
    <w:rsid w:val="00EB2409"/>
    <w:rPr>
      <w:rFonts w:ascii="Calibri" w:eastAsiaTheme="minorHAnsi" w:hAnsi="Calibri" w:cs="Calibri"/>
      <w:sz w:val="22"/>
      <w:szCs w:val="22"/>
      <w:lang w:eastAsia="en-GB"/>
    </w:rPr>
  </w:style>
  <w:style w:type="paragraph" w:customStyle="1" w:styleId="p1">
    <w:name w:val="p1"/>
    <w:basedOn w:val="Normal"/>
    <w:rsid w:val="008609DC"/>
    <w:pPr>
      <w:spacing w:before="100" w:beforeAutospacing="1" w:after="100" w:afterAutospacing="1"/>
    </w:pPr>
    <w:rPr>
      <w:rFonts w:ascii="Calibri" w:eastAsiaTheme="minorHAnsi" w:hAnsi="Calibri" w:cs="Calibri"/>
      <w:sz w:val="22"/>
      <w:szCs w:val="22"/>
      <w:lang w:eastAsia="en-GB"/>
    </w:rPr>
  </w:style>
  <w:style w:type="character" w:customStyle="1" w:styleId="s1">
    <w:name w:val="s1"/>
    <w:basedOn w:val="DefaultParagraphFont"/>
    <w:rsid w:val="008609DC"/>
  </w:style>
  <w:style w:type="paragraph" w:customStyle="1" w:styleId="paragraph">
    <w:name w:val="paragraph"/>
    <w:basedOn w:val="Normal"/>
    <w:rsid w:val="00EC1295"/>
    <w:pPr>
      <w:spacing w:before="100" w:beforeAutospacing="1" w:after="100" w:afterAutospacing="1"/>
    </w:pPr>
    <w:rPr>
      <w:lang w:eastAsia="en-GB"/>
    </w:rPr>
  </w:style>
  <w:style w:type="character" w:customStyle="1" w:styleId="normaltextrun">
    <w:name w:val="normaltextrun"/>
    <w:basedOn w:val="DefaultParagraphFont"/>
    <w:rsid w:val="00EC1295"/>
  </w:style>
  <w:style w:type="character" w:customStyle="1" w:styleId="eop">
    <w:name w:val="eop"/>
    <w:basedOn w:val="DefaultParagraphFont"/>
    <w:rsid w:val="00EC1295"/>
  </w:style>
  <w:style w:type="paragraph" w:customStyle="1" w:styleId="xmsolistparagraph">
    <w:name w:val="x_msolistparagraph"/>
    <w:basedOn w:val="Normal"/>
    <w:rsid w:val="007C60C2"/>
    <w:pPr>
      <w:ind w:left="720"/>
    </w:pPr>
    <w:rPr>
      <w:rFonts w:ascii="Calibri" w:eastAsiaTheme="minorHAnsi" w:hAnsi="Calibri" w:cs="Calibri"/>
      <w:sz w:val="22"/>
      <w:szCs w:val="22"/>
      <w:lang w:eastAsia="en-GB"/>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1611">
      <w:bodyDiv w:val="1"/>
      <w:marLeft w:val="0"/>
      <w:marRight w:val="0"/>
      <w:marTop w:val="0"/>
      <w:marBottom w:val="0"/>
      <w:divBdr>
        <w:top w:val="none" w:sz="0" w:space="0" w:color="auto"/>
        <w:left w:val="none" w:sz="0" w:space="0" w:color="auto"/>
        <w:bottom w:val="none" w:sz="0" w:space="0" w:color="auto"/>
        <w:right w:val="none" w:sz="0" w:space="0" w:color="auto"/>
      </w:divBdr>
    </w:div>
    <w:div w:id="42408866">
      <w:bodyDiv w:val="1"/>
      <w:marLeft w:val="0"/>
      <w:marRight w:val="0"/>
      <w:marTop w:val="0"/>
      <w:marBottom w:val="0"/>
      <w:divBdr>
        <w:top w:val="none" w:sz="0" w:space="0" w:color="auto"/>
        <w:left w:val="none" w:sz="0" w:space="0" w:color="auto"/>
        <w:bottom w:val="none" w:sz="0" w:space="0" w:color="auto"/>
        <w:right w:val="none" w:sz="0" w:space="0" w:color="auto"/>
      </w:divBdr>
    </w:div>
    <w:div w:id="70153808">
      <w:bodyDiv w:val="1"/>
      <w:marLeft w:val="0"/>
      <w:marRight w:val="0"/>
      <w:marTop w:val="0"/>
      <w:marBottom w:val="0"/>
      <w:divBdr>
        <w:top w:val="none" w:sz="0" w:space="0" w:color="auto"/>
        <w:left w:val="none" w:sz="0" w:space="0" w:color="auto"/>
        <w:bottom w:val="none" w:sz="0" w:space="0" w:color="auto"/>
        <w:right w:val="none" w:sz="0" w:space="0" w:color="auto"/>
      </w:divBdr>
    </w:div>
    <w:div w:id="133645704">
      <w:bodyDiv w:val="1"/>
      <w:marLeft w:val="0"/>
      <w:marRight w:val="0"/>
      <w:marTop w:val="0"/>
      <w:marBottom w:val="0"/>
      <w:divBdr>
        <w:top w:val="none" w:sz="0" w:space="0" w:color="auto"/>
        <w:left w:val="none" w:sz="0" w:space="0" w:color="auto"/>
        <w:bottom w:val="none" w:sz="0" w:space="0" w:color="auto"/>
        <w:right w:val="none" w:sz="0" w:space="0" w:color="auto"/>
      </w:divBdr>
    </w:div>
    <w:div w:id="229660269">
      <w:bodyDiv w:val="1"/>
      <w:marLeft w:val="0"/>
      <w:marRight w:val="0"/>
      <w:marTop w:val="0"/>
      <w:marBottom w:val="0"/>
      <w:divBdr>
        <w:top w:val="none" w:sz="0" w:space="0" w:color="auto"/>
        <w:left w:val="none" w:sz="0" w:space="0" w:color="auto"/>
        <w:bottom w:val="none" w:sz="0" w:space="0" w:color="auto"/>
        <w:right w:val="none" w:sz="0" w:space="0" w:color="auto"/>
      </w:divBdr>
      <w:divsChild>
        <w:div w:id="112284978">
          <w:marLeft w:val="0"/>
          <w:marRight w:val="0"/>
          <w:marTop w:val="0"/>
          <w:marBottom w:val="0"/>
          <w:divBdr>
            <w:top w:val="none" w:sz="0" w:space="0" w:color="auto"/>
            <w:left w:val="none" w:sz="0" w:space="0" w:color="auto"/>
            <w:bottom w:val="none" w:sz="0" w:space="0" w:color="auto"/>
            <w:right w:val="none" w:sz="0" w:space="0" w:color="auto"/>
          </w:divBdr>
          <w:divsChild>
            <w:div w:id="1531794264">
              <w:marLeft w:val="0"/>
              <w:marRight w:val="0"/>
              <w:marTop w:val="0"/>
              <w:marBottom w:val="0"/>
              <w:divBdr>
                <w:top w:val="none" w:sz="0" w:space="0" w:color="auto"/>
                <w:left w:val="none" w:sz="0" w:space="0" w:color="auto"/>
                <w:bottom w:val="none" w:sz="0" w:space="0" w:color="auto"/>
                <w:right w:val="none" w:sz="0" w:space="0" w:color="auto"/>
              </w:divBdr>
              <w:divsChild>
                <w:div w:id="1417706170">
                  <w:marLeft w:val="0"/>
                  <w:marRight w:val="0"/>
                  <w:marTop w:val="0"/>
                  <w:marBottom w:val="0"/>
                  <w:divBdr>
                    <w:top w:val="none" w:sz="0" w:space="0" w:color="auto"/>
                    <w:left w:val="none" w:sz="0" w:space="0" w:color="auto"/>
                    <w:bottom w:val="none" w:sz="0" w:space="0" w:color="auto"/>
                    <w:right w:val="none" w:sz="0" w:space="0" w:color="auto"/>
                  </w:divBdr>
                  <w:divsChild>
                    <w:div w:id="394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034918">
      <w:bodyDiv w:val="1"/>
      <w:marLeft w:val="0"/>
      <w:marRight w:val="0"/>
      <w:marTop w:val="0"/>
      <w:marBottom w:val="0"/>
      <w:divBdr>
        <w:top w:val="none" w:sz="0" w:space="0" w:color="auto"/>
        <w:left w:val="none" w:sz="0" w:space="0" w:color="auto"/>
        <w:bottom w:val="none" w:sz="0" w:space="0" w:color="auto"/>
        <w:right w:val="none" w:sz="0" w:space="0" w:color="auto"/>
      </w:divBdr>
    </w:div>
    <w:div w:id="287708699">
      <w:bodyDiv w:val="1"/>
      <w:marLeft w:val="0"/>
      <w:marRight w:val="0"/>
      <w:marTop w:val="0"/>
      <w:marBottom w:val="0"/>
      <w:divBdr>
        <w:top w:val="none" w:sz="0" w:space="0" w:color="auto"/>
        <w:left w:val="none" w:sz="0" w:space="0" w:color="auto"/>
        <w:bottom w:val="none" w:sz="0" w:space="0" w:color="auto"/>
        <w:right w:val="none" w:sz="0" w:space="0" w:color="auto"/>
      </w:divBdr>
    </w:div>
    <w:div w:id="307978625">
      <w:bodyDiv w:val="1"/>
      <w:marLeft w:val="0"/>
      <w:marRight w:val="0"/>
      <w:marTop w:val="0"/>
      <w:marBottom w:val="0"/>
      <w:divBdr>
        <w:top w:val="none" w:sz="0" w:space="0" w:color="auto"/>
        <w:left w:val="none" w:sz="0" w:space="0" w:color="auto"/>
        <w:bottom w:val="none" w:sz="0" w:space="0" w:color="auto"/>
        <w:right w:val="none" w:sz="0" w:space="0" w:color="auto"/>
      </w:divBdr>
      <w:divsChild>
        <w:div w:id="1629311819">
          <w:marLeft w:val="0"/>
          <w:marRight w:val="0"/>
          <w:marTop w:val="0"/>
          <w:marBottom w:val="0"/>
          <w:divBdr>
            <w:top w:val="none" w:sz="0" w:space="0" w:color="auto"/>
            <w:left w:val="none" w:sz="0" w:space="0" w:color="auto"/>
            <w:bottom w:val="none" w:sz="0" w:space="0" w:color="auto"/>
            <w:right w:val="none" w:sz="0" w:space="0" w:color="auto"/>
          </w:divBdr>
          <w:divsChild>
            <w:div w:id="506209362">
              <w:marLeft w:val="0"/>
              <w:marRight w:val="0"/>
              <w:marTop w:val="0"/>
              <w:marBottom w:val="0"/>
              <w:divBdr>
                <w:top w:val="none" w:sz="0" w:space="0" w:color="auto"/>
                <w:left w:val="none" w:sz="0" w:space="0" w:color="auto"/>
                <w:bottom w:val="none" w:sz="0" w:space="0" w:color="auto"/>
                <w:right w:val="none" w:sz="0" w:space="0" w:color="auto"/>
              </w:divBdr>
              <w:divsChild>
                <w:div w:id="560871485">
                  <w:marLeft w:val="0"/>
                  <w:marRight w:val="0"/>
                  <w:marTop w:val="0"/>
                  <w:marBottom w:val="0"/>
                  <w:divBdr>
                    <w:top w:val="none" w:sz="0" w:space="0" w:color="auto"/>
                    <w:left w:val="none" w:sz="0" w:space="0" w:color="auto"/>
                    <w:bottom w:val="none" w:sz="0" w:space="0" w:color="auto"/>
                    <w:right w:val="none" w:sz="0" w:space="0" w:color="auto"/>
                  </w:divBdr>
                  <w:divsChild>
                    <w:div w:id="36433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666696">
      <w:bodyDiv w:val="1"/>
      <w:marLeft w:val="0"/>
      <w:marRight w:val="0"/>
      <w:marTop w:val="0"/>
      <w:marBottom w:val="0"/>
      <w:divBdr>
        <w:top w:val="none" w:sz="0" w:space="0" w:color="auto"/>
        <w:left w:val="none" w:sz="0" w:space="0" w:color="auto"/>
        <w:bottom w:val="none" w:sz="0" w:space="0" w:color="auto"/>
        <w:right w:val="none" w:sz="0" w:space="0" w:color="auto"/>
      </w:divBdr>
    </w:div>
    <w:div w:id="533885369">
      <w:bodyDiv w:val="1"/>
      <w:marLeft w:val="0"/>
      <w:marRight w:val="0"/>
      <w:marTop w:val="0"/>
      <w:marBottom w:val="0"/>
      <w:divBdr>
        <w:top w:val="none" w:sz="0" w:space="0" w:color="auto"/>
        <w:left w:val="none" w:sz="0" w:space="0" w:color="auto"/>
        <w:bottom w:val="none" w:sz="0" w:space="0" w:color="auto"/>
        <w:right w:val="none" w:sz="0" w:space="0" w:color="auto"/>
      </w:divBdr>
    </w:div>
    <w:div w:id="574359670">
      <w:bodyDiv w:val="1"/>
      <w:marLeft w:val="0"/>
      <w:marRight w:val="0"/>
      <w:marTop w:val="0"/>
      <w:marBottom w:val="0"/>
      <w:divBdr>
        <w:top w:val="none" w:sz="0" w:space="0" w:color="auto"/>
        <w:left w:val="none" w:sz="0" w:space="0" w:color="auto"/>
        <w:bottom w:val="none" w:sz="0" w:space="0" w:color="auto"/>
        <w:right w:val="none" w:sz="0" w:space="0" w:color="auto"/>
      </w:divBdr>
    </w:div>
    <w:div w:id="634025551">
      <w:bodyDiv w:val="1"/>
      <w:marLeft w:val="0"/>
      <w:marRight w:val="0"/>
      <w:marTop w:val="0"/>
      <w:marBottom w:val="0"/>
      <w:divBdr>
        <w:top w:val="none" w:sz="0" w:space="0" w:color="auto"/>
        <w:left w:val="none" w:sz="0" w:space="0" w:color="auto"/>
        <w:bottom w:val="none" w:sz="0" w:space="0" w:color="auto"/>
        <w:right w:val="none" w:sz="0" w:space="0" w:color="auto"/>
      </w:divBdr>
      <w:divsChild>
        <w:div w:id="721637983">
          <w:marLeft w:val="0"/>
          <w:marRight w:val="0"/>
          <w:marTop w:val="0"/>
          <w:marBottom w:val="0"/>
          <w:divBdr>
            <w:top w:val="none" w:sz="0" w:space="0" w:color="auto"/>
            <w:left w:val="none" w:sz="0" w:space="0" w:color="auto"/>
            <w:bottom w:val="none" w:sz="0" w:space="0" w:color="auto"/>
            <w:right w:val="none" w:sz="0" w:space="0" w:color="auto"/>
          </w:divBdr>
        </w:div>
        <w:div w:id="1958415819">
          <w:marLeft w:val="0"/>
          <w:marRight w:val="0"/>
          <w:marTop w:val="0"/>
          <w:marBottom w:val="0"/>
          <w:divBdr>
            <w:top w:val="none" w:sz="0" w:space="0" w:color="auto"/>
            <w:left w:val="none" w:sz="0" w:space="0" w:color="auto"/>
            <w:bottom w:val="none" w:sz="0" w:space="0" w:color="auto"/>
            <w:right w:val="none" w:sz="0" w:space="0" w:color="auto"/>
          </w:divBdr>
        </w:div>
      </w:divsChild>
    </w:div>
    <w:div w:id="638219817">
      <w:bodyDiv w:val="1"/>
      <w:marLeft w:val="0"/>
      <w:marRight w:val="0"/>
      <w:marTop w:val="0"/>
      <w:marBottom w:val="0"/>
      <w:divBdr>
        <w:top w:val="none" w:sz="0" w:space="0" w:color="auto"/>
        <w:left w:val="none" w:sz="0" w:space="0" w:color="auto"/>
        <w:bottom w:val="none" w:sz="0" w:space="0" w:color="auto"/>
        <w:right w:val="none" w:sz="0" w:space="0" w:color="auto"/>
      </w:divBdr>
    </w:div>
    <w:div w:id="657617438">
      <w:bodyDiv w:val="1"/>
      <w:marLeft w:val="0"/>
      <w:marRight w:val="0"/>
      <w:marTop w:val="0"/>
      <w:marBottom w:val="0"/>
      <w:divBdr>
        <w:top w:val="none" w:sz="0" w:space="0" w:color="auto"/>
        <w:left w:val="none" w:sz="0" w:space="0" w:color="auto"/>
        <w:bottom w:val="none" w:sz="0" w:space="0" w:color="auto"/>
        <w:right w:val="none" w:sz="0" w:space="0" w:color="auto"/>
      </w:divBdr>
    </w:div>
    <w:div w:id="676929175">
      <w:bodyDiv w:val="1"/>
      <w:marLeft w:val="0"/>
      <w:marRight w:val="0"/>
      <w:marTop w:val="0"/>
      <w:marBottom w:val="0"/>
      <w:divBdr>
        <w:top w:val="none" w:sz="0" w:space="0" w:color="auto"/>
        <w:left w:val="none" w:sz="0" w:space="0" w:color="auto"/>
        <w:bottom w:val="none" w:sz="0" w:space="0" w:color="auto"/>
        <w:right w:val="none" w:sz="0" w:space="0" w:color="auto"/>
      </w:divBdr>
    </w:div>
    <w:div w:id="745735009">
      <w:bodyDiv w:val="1"/>
      <w:marLeft w:val="0"/>
      <w:marRight w:val="0"/>
      <w:marTop w:val="0"/>
      <w:marBottom w:val="0"/>
      <w:divBdr>
        <w:top w:val="none" w:sz="0" w:space="0" w:color="auto"/>
        <w:left w:val="none" w:sz="0" w:space="0" w:color="auto"/>
        <w:bottom w:val="none" w:sz="0" w:space="0" w:color="auto"/>
        <w:right w:val="none" w:sz="0" w:space="0" w:color="auto"/>
      </w:divBdr>
      <w:divsChild>
        <w:div w:id="192885247">
          <w:marLeft w:val="0"/>
          <w:marRight w:val="0"/>
          <w:marTop w:val="0"/>
          <w:marBottom w:val="0"/>
          <w:divBdr>
            <w:top w:val="none" w:sz="0" w:space="0" w:color="auto"/>
            <w:left w:val="none" w:sz="0" w:space="0" w:color="auto"/>
            <w:bottom w:val="none" w:sz="0" w:space="0" w:color="auto"/>
            <w:right w:val="none" w:sz="0" w:space="0" w:color="auto"/>
          </w:divBdr>
          <w:divsChild>
            <w:div w:id="388650954">
              <w:marLeft w:val="0"/>
              <w:marRight w:val="0"/>
              <w:marTop w:val="0"/>
              <w:marBottom w:val="0"/>
              <w:divBdr>
                <w:top w:val="none" w:sz="0" w:space="0" w:color="auto"/>
                <w:left w:val="none" w:sz="0" w:space="0" w:color="auto"/>
                <w:bottom w:val="none" w:sz="0" w:space="0" w:color="auto"/>
                <w:right w:val="none" w:sz="0" w:space="0" w:color="auto"/>
              </w:divBdr>
              <w:divsChild>
                <w:div w:id="1732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408975">
      <w:bodyDiv w:val="1"/>
      <w:marLeft w:val="0"/>
      <w:marRight w:val="0"/>
      <w:marTop w:val="0"/>
      <w:marBottom w:val="0"/>
      <w:divBdr>
        <w:top w:val="none" w:sz="0" w:space="0" w:color="auto"/>
        <w:left w:val="none" w:sz="0" w:space="0" w:color="auto"/>
        <w:bottom w:val="none" w:sz="0" w:space="0" w:color="auto"/>
        <w:right w:val="none" w:sz="0" w:space="0" w:color="auto"/>
      </w:divBdr>
    </w:div>
    <w:div w:id="893394636">
      <w:bodyDiv w:val="1"/>
      <w:marLeft w:val="0"/>
      <w:marRight w:val="0"/>
      <w:marTop w:val="0"/>
      <w:marBottom w:val="0"/>
      <w:divBdr>
        <w:top w:val="none" w:sz="0" w:space="0" w:color="auto"/>
        <w:left w:val="none" w:sz="0" w:space="0" w:color="auto"/>
        <w:bottom w:val="none" w:sz="0" w:space="0" w:color="auto"/>
        <w:right w:val="none" w:sz="0" w:space="0" w:color="auto"/>
      </w:divBdr>
    </w:div>
    <w:div w:id="899098118">
      <w:bodyDiv w:val="1"/>
      <w:marLeft w:val="0"/>
      <w:marRight w:val="0"/>
      <w:marTop w:val="0"/>
      <w:marBottom w:val="0"/>
      <w:divBdr>
        <w:top w:val="none" w:sz="0" w:space="0" w:color="auto"/>
        <w:left w:val="none" w:sz="0" w:space="0" w:color="auto"/>
        <w:bottom w:val="none" w:sz="0" w:space="0" w:color="auto"/>
        <w:right w:val="none" w:sz="0" w:space="0" w:color="auto"/>
      </w:divBdr>
    </w:div>
    <w:div w:id="967204231">
      <w:bodyDiv w:val="1"/>
      <w:marLeft w:val="0"/>
      <w:marRight w:val="0"/>
      <w:marTop w:val="0"/>
      <w:marBottom w:val="0"/>
      <w:divBdr>
        <w:top w:val="none" w:sz="0" w:space="0" w:color="auto"/>
        <w:left w:val="none" w:sz="0" w:space="0" w:color="auto"/>
        <w:bottom w:val="none" w:sz="0" w:space="0" w:color="auto"/>
        <w:right w:val="none" w:sz="0" w:space="0" w:color="auto"/>
      </w:divBdr>
    </w:div>
    <w:div w:id="985166025">
      <w:bodyDiv w:val="1"/>
      <w:marLeft w:val="0"/>
      <w:marRight w:val="0"/>
      <w:marTop w:val="0"/>
      <w:marBottom w:val="0"/>
      <w:divBdr>
        <w:top w:val="none" w:sz="0" w:space="0" w:color="auto"/>
        <w:left w:val="none" w:sz="0" w:space="0" w:color="auto"/>
        <w:bottom w:val="none" w:sz="0" w:space="0" w:color="auto"/>
        <w:right w:val="none" w:sz="0" w:space="0" w:color="auto"/>
      </w:divBdr>
    </w:div>
    <w:div w:id="1004625190">
      <w:bodyDiv w:val="1"/>
      <w:marLeft w:val="0"/>
      <w:marRight w:val="0"/>
      <w:marTop w:val="0"/>
      <w:marBottom w:val="0"/>
      <w:divBdr>
        <w:top w:val="none" w:sz="0" w:space="0" w:color="auto"/>
        <w:left w:val="none" w:sz="0" w:space="0" w:color="auto"/>
        <w:bottom w:val="none" w:sz="0" w:space="0" w:color="auto"/>
        <w:right w:val="none" w:sz="0" w:space="0" w:color="auto"/>
      </w:divBdr>
    </w:div>
    <w:div w:id="1047491483">
      <w:bodyDiv w:val="1"/>
      <w:marLeft w:val="0"/>
      <w:marRight w:val="0"/>
      <w:marTop w:val="0"/>
      <w:marBottom w:val="0"/>
      <w:divBdr>
        <w:top w:val="none" w:sz="0" w:space="0" w:color="auto"/>
        <w:left w:val="none" w:sz="0" w:space="0" w:color="auto"/>
        <w:bottom w:val="none" w:sz="0" w:space="0" w:color="auto"/>
        <w:right w:val="none" w:sz="0" w:space="0" w:color="auto"/>
      </w:divBdr>
    </w:div>
    <w:div w:id="1205024720">
      <w:bodyDiv w:val="1"/>
      <w:marLeft w:val="0"/>
      <w:marRight w:val="0"/>
      <w:marTop w:val="0"/>
      <w:marBottom w:val="0"/>
      <w:divBdr>
        <w:top w:val="none" w:sz="0" w:space="0" w:color="auto"/>
        <w:left w:val="none" w:sz="0" w:space="0" w:color="auto"/>
        <w:bottom w:val="none" w:sz="0" w:space="0" w:color="auto"/>
        <w:right w:val="none" w:sz="0" w:space="0" w:color="auto"/>
      </w:divBdr>
    </w:div>
    <w:div w:id="1281962058">
      <w:bodyDiv w:val="1"/>
      <w:marLeft w:val="0"/>
      <w:marRight w:val="0"/>
      <w:marTop w:val="0"/>
      <w:marBottom w:val="0"/>
      <w:divBdr>
        <w:top w:val="none" w:sz="0" w:space="0" w:color="auto"/>
        <w:left w:val="none" w:sz="0" w:space="0" w:color="auto"/>
        <w:bottom w:val="none" w:sz="0" w:space="0" w:color="auto"/>
        <w:right w:val="none" w:sz="0" w:space="0" w:color="auto"/>
      </w:divBdr>
    </w:div>
    <w:div w:id="1337152542">
      <w:bodyDiv w:val="1"/>
      <w:marLeft w:val="0"/>
      <w:marRight w:val="0"/>
      <w:marTop w:val="0"/>
      <w:marBottom w:val="0"/>
      <w:divBdr>
        <w:top w:val="none" w:sz="0" w:space="0" w:color="auto"/>
        <w:left w:val="none" w:sz="0" w:space="0" w:color="auto"/>
        <w:bottom w:val="none" w:sz="0" w:space="0" w:color="auto"/>
        <w:right w:val="none" w:sz="0" w:space="0" w:color="auto"/>
      </w:divBdr>
    </w:div>
    <w:div w:id="1452744384">
      <w:bodyDiv w:val="1"/>
      <w:marLeft w:val="0"/>
      <w:marRight w:val="0"/>
      <w:marTop w:val="0"/>
      <w:marBottom w:val="0"/>
      <w:divBdr>
        <w:top w:val="none" w:sz="0" w:space="0" w:color="auto"/>
        <w:left w:val="none" w:sz="0" w:space="0" w:color="auto"/>
        <w:bottom w:val="none" w:sz="0" w:space="0" w:color="auto"/>
        <w:right w:val="none" w:sz="0" w:space="0" w:color="auto"/>
      </w:divBdr>
    </w:div>
    <w:div w:id="1456479982">
      <w:bodyDiv w:val="1"/>
      <w:marLeft w:val="0"/>
      <w:marRight w:val="0"/>
      <w:marTop w:val="0"/>
      <w:marBottom w:val="0"/>
      <w:divBdr>
        <w:top w:val="none" w:sz="0" w:space="0" w:color="auto"/>
        <w:left w:val="none" w:sz="0" w:space="0" w:color="auto"/>
        <w:bottom w:val="none" w:sz="0" w:space="0" w:color="auto"/>
        <w:right w:val="none" w:sz="0" w:space="0" w:color="auto"/>
      </w:divBdr>
      <w:divsChild>
        <w:div w:id="1998268087">
          <w:marLeft w:val="0"/>
          <w:marRight w:val="0"/>
          <w:marTop w:val="0"/>
          <w:marBottom w:val="0"/>
          <w:divBdr>
            <w:top w:val="none" w:sz="0" w:space="0" w:color="auto"/>
            <w:left w:val="none" w:sz="0" w:space="0" w:color="auto"/>
            <w:bottom w:val="none" w:sz="0" w:space="0" w:color="auto"/>
            <w:right w:val="none" w:sz="0" w:space="0" w:color="auto"/>
          </w:divBdr>
          <w:divsChild>
            <w:div w:id="1196577063">
              <w:marLeft w:val="0"/>
              <w:marRight w:val="0"/>
              <w:marTop w:val="0"/>
              <w:marBottom w:val="0"/>
              <w:divBdr>
                <w:top w:val="none" w:sz="0" w:space="0" w:color="auto"/>
                <w:left w:val="none" w:sz="0" w:space="0" w:color="auto"/>
                <w:bottom w:val="none" w:sz="0" w:space="0" w:color="auto"/>
                <w:right w:val="none" w:sz="0" w:space="0" w:color="auto"/>
              </w:divBdr>
              <w:divsChild>
                <w:div w:id="57193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729494">
      <w:bodyDiv w:val="1"/>
      <w:marLeft w:val="0"/>
      <w:marRight w:val="0"/>
      <w:marTop w:val="0"/>
      <w:marBottom w:val="0"/>
      <w:divBdr>
        <w:top w:val="none" w:sz="0" w:space="0" w:color="auto"/>
        <w:left w:val="none" w:sz="0" w:space="0" w:color="auto"/>
        <w:bottom w:val="none" w:sz="0" w:space="0" w:color="auto"/>
        <w:right w:val="none" w:sz="0" w:space="0" w:color="auto"/>
      </w:divBdr>
    </w:div>
    <w:div w:id="1546217821">
      <w:bodyDiv w:val="1"/>
      <w:marLeft w:val="0"/>
      <w:marRight w:val="0"/>
      <w:marTop w:val="0"/>
      <w:marBottom w:val="0"/>
      <w:divBdr>
        <w:top w:val="none" w:sz="0" w:space="0" w:color="auto"/>
        <w:left w:val="none" w:sz="0" w:space="0" w:color="auto"/>
        <w:bottom w:val="none" w:sz="0" w:space="0" w:color="auto"/>
        <w:right w:val="none" w:sz="0" w:space="0" w:color="auto"/>
      </w:divBdr>
    </w:div>
    <w:div w:id="1554462121">
      <w:bodyDiv w:val="1"/>
      <w:marLeft w:val="0"/>
      <w:marRight w:val="0"/>
      <w:marTop w:val="0"/>
      <w:marBottom w:val="0"/>
      <w:divBdr>
        <w:top w:val="none" w:sz="0" w:space="0" w:color="auto"/>
        <w:left w:val="none" w:sz="0" w:space="0" w:color="auto"/>
        <w:bottom w:val="none" w:sz="0" w:space="0" w:color="auto"/>
        <w:right w:val="none" w:sz="0" w:space="0" w:color="auto"/>
      </w:divBdr>
      <w:divsChild>
        <w:div w:id="904609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5587346">
              <w:marLeft w:val="0"/>
              <w:marRight w:val="0"/>
              <w:marTop w:val="0"/>
              <w:marBottom w:val="0"/>
              <w:divBdr>
                <w:top w:val="none" w:sz="0" w:space="0" w:color="auto"/>
                <w:left w:val="none" w:sz="0" w:space="0" w:color="auto"/>
                <w:bottom w:val="none" w:sz="0" w:space="0" w:color="auto"/>
                <w:right w:val="none" w:sz="0" w:space="0" w:color="auto"/>
              </w:divBdr>
              <w:divsChild>
                <w:div w:id="791166191">
                  <w:marLeft w:val="0"/>
                  <w:marRight w:val="0"/>
                  <w:marTop w:val="0"/>
                  <w:marBottom w:val="0"/>
                  <w:divBdr>
                    <w:top w:val="none" w:sz="0" w:space="0" w:color="auto"/>
                    <w:left w:val="none" w:sz="0" w:space="0" w:color="auto"/>
                    <w:bottom w:val="none" w:sz="0" w:space="0" w:color="auto"/>
                    <w:right w:val="none" w:sz="0" w:space="0" w:color="auto"/>
                  </w:divBdr>
                  <w:divsChild>
                    <w:div w:id="1329751852">
                      <w:marLeft w:val="0"/>
                      <w:marRight w:val="0"/>
                      <w:marTop w:val="0"/>
                      <w:marBottom w:val="0"/>
                      <w:divBdr>
                        <w:top w:val="none" w:sz="0" w:space="0" w:color="auto"/>
                        <w:left w:val="none" w:sz="0" w:space="0" w:color="auto"/>
                        <w:bottom w:val="none" w:sz="0" w:space="0" w:color="auto"/>
                        <w:right w:val="none" w:sz="0" w:space="0" w:color="auto"/>
                      </w:divBdr>
                      <w:divsChild>
                        <w:div w:id="717780168">
                          <w:marLeft w:val="0"/>
                          <w:marRight w:val="0"/>
                          <w:marTop w:val="0"/>
                          <w:marBottom w:val="0"/>
                          <w:divBdr>
                            <w:top w:val="none" w:sz="0" w:space="0" w:color="auto"/>
                            <w:left w:val="none" w:sz="0" w:space="0" w:color="auto"/>
                            <w:bottom w:val="none" w:sz="0" w:space="0" w:color="auto"/>
                            <w:right w:val="none" w:sz="0" w:space="0" w:color="auto"/>
                          </w:divBdr>
                          <w:divsChild>
                            <w:div w:id="773088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466943">
                                  <w:marLeft w:val="0"/>
                                  <w:marRight w:val="0"/>
                                  <w:marTop w:val="0"/>
                                  <w:marBottom w:val="0"/>
                                  <w:divBdr>
                                    <w:top w:val="none" w:sz="0" w:space="0" w:color="auto"/>
                                    <w:left w:val="none" w:sz="0" w:space="0" w:color="auto"/>
                                    <w:bottom w:val="none" w:sz="0" w:space="0" w:color="auto"/>
                                    <w:right w:val="none" w:sz="0" w:space="0" w:color="auto"/>
                                  </w:divBdr>
                                  <w:divsChild>
                                    <w:div w:id="1190681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727179">
                                          <w:marLeft w:val="0"/>
                                          <w:marRight w:val="0"/>
                                          <w:marTop w:val="0"/>
                                          <w:marBottom w:val="0"/>
                                          <w:divBdr>
                                            <w:top w:val="none" w:sz="0" w:space="0" w:color="auto"/>
                                            <w:left w:val="none" w:sz="0" w:space="0" w:color="auto"/>
                                            <w:bottom w:val="none" w:sz="0" w:space="0" w:color="auto"/>
                                            <w:right w:val="none" w:sz="0" w:space="0" w:color="auto"/>
                                          </w:divBdr>
                                          <w:divsChild>
                                            <w:div w:id="1094744412">
                                              <w:marLeft w:val="0"/>
                                              <w:marRight w:val="0"/>
                                              <w:marTop w:val="0"/>
                                              <w:marBottom w:val="0"/>
                                              <w:divBdr>
                                                <w:top w:val="none" w:sz="0" w:space="0" w:color="auto"/>
                                                <w:left w:val="none" w:sz="0" w:space="0" w:color="auto"/>
                                                <w:bottom w:val="none" w:sz="0" w:space="0" w:color="auto"/>
                                                <w:right w:val="none" w:sz="0" w:space="0" w:color="auto"/>
                                              </w:divBdr>
                                              <w:divsChild>
                                                <w:div w:id="74554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0771971">
      <w:bodyDiv w:val="1"/>
      <w:marLeft w:val="0"/>
      <w:marRight w:val="0"/>
      <w:marTop w:val="0"/>
      <w:marBottom w:val="0"/>
      <w:divBdr>
        <w:top w:val="none" w:sz="0" w:space="0" w:color="auto"/>
        <w:left w:val="none" w:sz="0" w:space="0" w:color="auto"/>
        <w:bottom w:val="none" w:sz="0" w:space="0" w:color="auto"/>
        <w:right w:val="none" w:sz="0" w:space="0" w:color="auto"/>
      </w:divBdr>
    </w:div>
    <w:div w:id="1663656778">
      <w:bodyDiv w:val="1"/>
      <w:marLeft w:val="0"/>
      <w:marRight w:val="0"/>
      <w:marTop w:val="0"/>
      <w:marBottom w:val="0"/>
      <w:divBdr>
        <w:top w:val="none" w:sz="0" w:space="0" w:color="auto"/>
        <w:left w:val="none" w:sz="0" w:space="0" w:color="auto"/>
        <w:bottom w:val="none" w:sz="0" w:space="0" w:color="auto"/>
        <w:right w:val="none" w:sz="0" w:space="0" w:color="auto"/>
      </w:divBdr>
    </w:div>
    <w:div w:id="1738241761">
      <w:bodyDiv w:val="1"/>
      <w:marLeft w:val="0"/>
      <w:marRight w:val="0"/>
      <w:marTop w:val="0"/>
      <w:marBottom w:val="0"/>
      <w:divBdr>
        <w:top w:val="none" w:sz="0" w:space="0" w:color="auto"/>
        <w:left w:val="none" w:sz="0" w:space="0" w:color="auto"/>
        <w:bottom w:val="none" w:sz="0" w:space="0" w:color="auto"/>
        <w:right w:val="none" w:sz="0" w:space="0" w:color="auto"/>
      </w:divBdr>
    </w:div>
    <w:div w:id="1750617804">
      <w:bodyDiv w:val="1"/>
      <w:marLeft w:val="0"/>
      <w:marRight w:val="0"/>
      <w:marTop w:val="0"/>
      <w:marBottom w:val="0"/>
      <w:divBdr>
        <w:top w:val="none" w:sz="0" w:space="0" w:color="auto"/>
        <w:left w:val="none" w:sz="0" w:space="0" w:color="auto"/>
        <w:bottom w:val="none" w:sz="0" w:space="0" w:color="auto"/>
        <w:right w:val="none" w:sz="0" w:space="0" w:color="auto"/>
      </w:divBdr>
    </w:div>
    <w:div w:id="1765878884">
      <w:bodyDiv w:val="1"/>
      <w:marLeft w:val="0"/>
      <w:marRight w:val="0"/>
      <w:marTop w:val="0"/>
      <w:marBottom w:val="0"/>
      <w:divBdr>
        <w:top w:val="none" w:sz="0" w:space="0" w:color="auto"/>
        <w:left w:val="none" w:sz="0" w:space="0" w:color="auto"/>
        <w:bottom w:val="none" w:sz="0" w:space="0" w:color="auto"/>
        <w:right w:val="none" w:sz="0" w:space="0" w:color="auto"/>
      </w:divBdr>
      <w:divsChild>
        <w:div w:id="1553231629">
          <w:marLeft w:val="0"/>
          <w:marRight w:val="0"/>
          <w:marTop w:val="0"/>
          <w:marBottom w:val="0"/>
          <w:divBdr>
            <w:top w:val="none" w:sz="0" w:space="0" w:color="auto"/>
            <w:left w:val="none" w:sz="0" w:space="0" w:color="auto"/>
            <w:bottom w:val="none" w:sz="0" w:space="0" w:color="auto"/>
            <w:right w:val="none" w:sz="0" w:space="0" w:color="auto"/>
          </w:divBdr>
          <w:divsChild>
            <w:div w:id="57945430">
              <w:marLeft w:val="0"/>
              <w:marRight w:val="0"/>
              <w:marTop w:val="0"/>
              <w:marBottom w:val="0"/>
              <w:divBdr>
                <w:top w:val="none" w:sz="0" w:space="0" w:color="auto"/>
                <w:left w:val="none" w:sz="0" w:space="0" w:color="auto"/>
                <w:bottom w:val="none" w:sz="0" w:space="0" w:color="auto"/>
                <w:right w:val="none" w:sz="0" w:space="0" w:color="auto"/>
              </w:divBdr>
              <w:divsChild>
                <w:div w:id="1441144414">
                  <w:marLeft w:val="0"/>
                  <w:marRight w:val="0"/>
                  <w:marTop w:val="0"/>
                  <w:marBottom w:val="0"/>
                  <w:divBdr>
                    <w:top w:val="none" w:sz="0" w:space="0" w:color="auto"/>
                    <w:left w:val="none" w:sz="0" w:space="0" w:color="auto"/>
                    <w:bottom w:val="none" w:sz="0" w:space="0" w:color="auto"/>
                    <w:right w:val="none" w:sz="0" w:space="0" w:color="auto"/>
                  </w:divBdr>
                  <w:divsChild>
                    <w:div w:id="82818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158495">
      <w:bodyDiv w:val="1"/>
      <w:marLeft w:val="0"/>
      <w:marRight w:val="0"/>
      <w:marTop w:val="0"/>
      <w:marBottom w:val="0"/>
      <w:divBdr>
        <w:top w:val="none" w:sz="0" w:space="0" w:color="auto"/>
        <w:left w:val="none" w:sz="0" w:space="0" w:color="auto"/>
        <w:bottom w:val="none" w:sz="0" w:space="0" w:color="auto"/>
        <w:right w:val="none" w:sz="0" w:space="0" w:color="auto"/>
      </w:divBdr>
    </w:div>
    <w:div w:id="1804688166">
      <w:bodyDiv w:val="1"/>
      <w:marLeft w:val="0"/>
      <w:marRight w:val="0"/>
      <w:marTop w:val="0"/>
      <w:marBottom w:val="0"/>
      <w:divBdr>
        <w:top w:val="none" w:sz="0" w:space="0" w:color="auto"/>
        <w:left w:val="none" w:sz="0" w:space="0" w:color="auto"/>
        <w:bottom w:val="none" w:sz="0" w:space="0" w:color="auto"/>
        <w:right w:val="none" w:sz="0" w:space="0" w:color="auto"/>
      </w:divBdr>
    </w:div>
    <w:div w:id="1830562548">
      <w:bodyDiv w:val="1"/>
      <w:marLeft w:val="0"/>
      <w:marRight w:val="0"/>
      <w:marTop w:val="0"/>
      <w:marBottom w:val="0"/>
      <w:divBdr>
        <w:top w:val="none" w:sz="0" w:space="0" w:color="auto"/>
        <w:left w:val="none" w:sz="0" w:space="0" w:color="auto"/>
        <w:bottom w:val="none" w:sz="0" w:space="0" w:color="auto"/>
        <w:right w:val="none" w:sz="0" w:space="0" w:color="auto"/>
      </w:divBdr>
    </w:div>
    <w:div w:id="1901015551">
      <w:bodyDiv w:val="1"/>
      <w:marLeft w:val="0"/>
      <w:marRight w:val="0"/>
      <w:marTop w:val="0"/>
      <w:marBottom w:val="0"/>
      <w:divBdr>
        <w:top w:val="none" w:sz="0" w:space="0" w:color="auto"/>
        <w:left w:val="none" w:sz="0" w:space="0" w:color="auto"/>
        <w:bottom w:val="none" w:sz="0" w:space="0" w:color="auto"/>
        <w:right w:val="none" w:sz="0" w:space="0" w:color="auto"/>
      </w:divBdr>
    </w:div>
    <w:div w:id="1916083240">
      <w:bodyDiv w:val="1"/>
      <w:marLeft w:val="0"/>
      <w:marRight w:val="0"/>
      <w:marTop w:val="0"/>
      <w:marBottom w:val="0"/>
      <w:divBdr>
        <w:top w:val="none" w:sz="0" w:space="0" w:color="auto"/>
        <w:left w:val="none" w:sz="0" w:space="0" w:color="auto"/>
        <w:bottom w:val="none" w:sz="0" w:space="0" w:color="auto"/>
        <w:right w:val="none" w:sz="0" w:space="0" w:color="auto"/>
      </w:divBdr>
    </w:div>
    <w:div w:id="1988122031">
      <w:bodyDiv w:val="1"/>
      <w:marLeft w:val="0"/>
      <w:marRight w:val="0"/>
      <w:marTop w:val="0"/>
      <w:marBottom w:val="0"/>
      <w:divBdr>
        <w:top w:val="none" w:sz="0" w:space="0" w:color="auto"/>
        <w:left w:val="none" w:sz="0" w:space="0" w:color="auto"/>
        <w:bottom w:val="none" w:sz="0" w:space="0" w:color="auto"/>
        <w:right w:val="none" w:sz="0" w:space="0" w:color="auto"/>
      </w:divBdr>
    </w:div>
    <w:div w:id="209127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rah.cockburn@capitaltheatres.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ropbox.com/scl/fo/1ovngt9qomcnlmohu1dte/h?dl=0&amp;rlkey=rsmnmsqco5hw0airf0xfp80x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apitaltheatr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fa84491-2d7e-4aa4-8ec3-32345a30d3e5" xsi:nil="true"/>
    <lcf76f155ced4ddcb4097134ff3c332f xmlns="b6be4da6-a352-40b9-a4df-76bfff60e185">
      <Terms xmlns="http://schemas.microsoft.com/office/infopath/2007/PartnerControls"/>
    </lcf76f155ced4ddcb4097134ff3c332f>
    <SharedWithUsers xmlns="5fa84491-2d7e-4aa4-8ec3-32345a30d3e5">
      <UserInfo>
        <DisplayName>Sarah Cockburn</DisplayName>
        <AccountId>46</AccountId>
        <AccountType/>
      </UserInfo>
      <UserInfo>
        <DisplayName>Fiona Syme</DisplayName>
        <AccountId>45</AccountId>
        <AccountType/>
      </UserInfo>
      <UserInfo>
        <DisplayName>Charlotte di Corpo</DisplayName>
        <AccountId>95</AccountId>
        <AccountType/>
      </UserInfo>
      <UserInfo>
        <DisplayName>Brian Loudon</DisplayName>
        <AccountId>54</AccountId>
        <AccountType/>
      </UserInfo>
      <UserInfo>
        <DisplayName>Crawford Hunt</DisplayName>
        <AccountId>67</AccountId>
        <AccountType/>
      </UserInfo>
      <UserInfo>
        <DisplayName>Fiona Gibson</DisplayName>
        <AccountId>19</AccountId>
        <AccountType/>
      </UserInfo>
      <UserInfo>
        <DisplayName>Becky Love</DisplayName>
        <AccountId>29</AccountId>
        <AccountType/>
      </UserInfo>
      <UserInfo>
        <DisplayName>Allan Ramsay</DisplayName>
        <AccountId>127</AccountId>
        <AccountType/>
      </UserInfo>
      <UserInfo>
        <DisplayName>Jane Greig</DisplayName>
        <AccountId>27</AccountId>
        <AccountType/>
      </UserInfo>
      <UserInfo>
        <DisplayName>Jimmy Beacham</DisplayName>
        <AccountId>18</AccountId>
        <AccountType/>
      </UserInfo>
      <UserInfo>
        <DisplayName>Lindsay Anderson</DisplayName>
        <AccountId>15</AccountId>
        <AccountType/>
      </UserInfo>
      <UserInfo>
        <DisplayName>Joanna Miller</DisplayName>
        <AccountId>28</AccountId>
        <AccountType/>
      </UserInfo>
      <UserInfo>
        <DisplayName>Gary Smith</DisplayName>
        <AccountId>16</AccountId>
        <AccountType/>
      </UserInfo>
      <UserInfo>
        <DisplayName>Sam Goldblatt</DisplayName>
        <AccountId>31</AccountId>
        <AccountType/>
      </UserInfo>
      <UserInfo>
        <DisplayName>Megan McCutcheon</DisplayName>
        <AccountId>30</AccountId>
        <AccountType/>
      </UserInfo>
      <UserInfo>
        <DisplayName>Executive Members</DisplayName>
        <AccountId>364</AccountId>
        <AccountType/>
      </UserInfo>
      <UserInfo>
        <DisplayName>Charlotte Gross</DisplayName>
        <AccountId>556</AccountId>
        <AccountType/>
      </UserInfo>
      <UserInfo>
        <DisplayName>lucille Bluefield</DisplayName>
        <AccountId>32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22026D9B183B4C9FF493E79F535978" ma:contentTypeVersion="16" ma:contentTypeDescription="Create a new document." ma:contentTypeScope="" ma:versionID="6feaedf93c41ba1aa8e45938a0457f36">
  <xsd:schema xmlns:xsd="http://www.w3.org/2001/XMLSchema" xmlns:xs="http://www.w3.org/2001/XMLSchema" xmlns:p="http://schemas.microsoft.com/office/2006/metadata/properties" xmlns:ns2="b6be4da6-a352-40b9-a4df-76bfff60e185" xmlns:ns3="5fa84491-2d7e-4aa4-8ec3-32345a30d3e5" targetNamespace="http://schemas.microsoft.com/office/2006/metadata/properties" ma:root="true" ma:fieldsID="df5b81b4d4414549bc879426f305fc2d" ns2:_="" ns3:_="">
    <xsd:import namespace="b6be4da6-a352-40b9-a4df-76bfff60e185"/>
    <xsd:import namespace="5fa84491-2d7e-4aa4-8ec3-32345a30d3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e4da6-a352-40b9-a4df-76bfff60e1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51fcd2-3ded-48c1-ab17-aa13eb582c8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fa84491-2d7e-4aa4-8ec3-32345a30d3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a59b5fd-7e21-4adf-a664-458175a419fd}" ma:internalName="TaxCatchAll" ma:showField="CatchAllData" ma:web="5fa84491-2d7e-4aa4-8ec3-32345a30d3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7E858-B1DB-4532-99C5-F956F89426F4}">
  <ds:schemaRefs>
    <ds:schemaRef ds:uri="http://schemas.microsoft.com/sharepoint/v3/contenttype/forms"/>
  </ds:schemaRefs>
</ds:datastoreItem>
</file>

<file path=customXml/itemProps2.xml><?xml version="1.0" encoding="utf-8"?>
<ds:datastoreItem xmlns:ds="http://schemas.openxmlformats.org/officeDocument/2006/customXml" ds:itemID="{B2853B83-11BC-42E9-B773-1951D69ACB13}">
  <ds:schemaRefs>
    <ds:schemaRef ds:uri="http://schemas.microsoft.com/office/2006/metadata/properties"/>
    <ds:schemaRef ds:uri="http://schemas.microsoft.com/office/infopath/2007/PartnerControls"/>
    <ds:schemaRef ds:uri="5fa84491-2d7e-4aa4-8ec3-32345a30d3e5"/>
    <ds:schemaRef ds:uri="b6be4da6-a352-40b9-a4df-76bfff60e185"/>
  </ds:schemaRefs>
</ds:datastoreItem>
</file>

<file path=customXml/itemProps3.xml><?xml version="1.0" encoding="utf-8"?>
<ds:datastoreItem xmlns:ds="http://schemas.openxmlformats.org/officeDocument/2006/customXml" ds:itemID="{9C2646CF-14FA-4344-80ED-D667B6006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e4da6-a352-40b9-a4df-76bfff60e185"/>
    <ds:schemaRef ds:uri="5fa84491-2d7e-4aa4-8ec3-32345a30d3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EE21EB-8395-2E4A-A88C-3596AB38C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1063</Words>
  <Characters>6061</Characters>
  <Application>Microsoft Office Word</Application>
  <DocSecurity>4</DocSecurity>
  <Lines>50</Lines>
  <Paragraphs>14</Paragraphs>
  <ScaleCrop>false</ScaleCrop>
  <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Gray</dc:creator>
  <cp:keywords/>
  <dc:description/>
  <cp:lastModifiedBy>Sarah Cockburn</cp:lastModifiedBy>
  <cp:revision>92</cp:revision>
  <cp:lastPrinted>2022-11-03T10:34:00Z</cp:lastPrinted>
  <dcterms:created xsi:type="dcterms:W3CDTF">2023-02-22T23:57:00Z</dcterms:created>
  <dcterms:modified xsi:type="dcterms:W3CDTF">2023-02-24T14:55:00Z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0x0101006E22026D9B183B4C9FF493E79F535978</vt:lpwstr>
  </property>
  <property fmtid="{D5CDD505-2E9C-101B-9397-08002B2CF9AE}" pid="3" name="Order">
    <vt:r8>411600</vt:r8>
  </property>
  <property fmtid="{D5CDD505-2E9C-101B-9397-08002B2CF9AE}" pid="4" name="MediaServiceImageTags">
    <vt:lpwstr/>
  </property>
</Properties>
</file>